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E776F" w:rsidRDefault="004E776F" w:rsidP="00DD1669">
      <w:pPr>
        <w:jc w:val="center"/>
        <w:rPr>
          <w:rFonts w:ascii="Arial" w:hAnsi="Arial" w:cs="Arial"/>
          <w:sz w:val="28"/>
          <w:szCs w:val="28"/>
        </w:rPr>
      </w:pPr>
    </w:p>
    <w:p w:rsidR="003F703A" w:rsidRDefault="003F703A" w:rsidP="00DD1669">
      <w:pPr>
        <w:jc w:val="center"/>
        <w:rPr>
          <w:rFonts w:ascii="Arial" w:hAnsi="Arial" w:cs="Arial"/>
          <w:sz w:val="28"/>
          <w:szCs w:val="28"/>
        </w:rPr>
      </w:pPr>
      <w:r w:rsidRPr="0037373D">
        <w:rPr>
          <w:rFonts w:ascii="Arial" w:hAnsi="Arial" w:cs="Arial"/>
          <w:sz w:val="28"/>
          <w:szCs w:val="28"/>
        </w:rPr>
        <w:t>50ster Jahrestag der Mondlandung</w:t>
      </w:r>
    </w:p>
    <w:p w:rsidR="003F703A" w:rsidRDefault="003F703A" w:rsidP="00DD1669">
      <w:pPr>
        <w:jc w:val="center"/>
        <w:rPr>
          <w:rFonts w:ascii="Arial" w:hAnsi="Arial" w:cs="Arial"/>
          <w:sz w:val="28"/>
          <w:szCs w:val="28"/>
        </w:rPr>
      </w:pPr>
    </w:p>
    <w:p w:rsidR="003F703A" w:rsidRPr="001A3B95" w:rsidRDefault="003F703A" w:rsidP="001A3B95">
      <w:pPr>
        <w:rPr>
          <w:rFonts w:ascii="Arial" w:hAnsi="Arial" w:cs="Arial"/>
          <w:sz w:val="24"/>
          <w:szCs w:val="24"/>
        </w:rPr>
      </w:pPr>
      <w:r w:rsidRPr="001A3B95">
        <w:rPr>
          <w:rFonts w:ascii="Arial" w:hAnsi="Arial" w:cs="Arial"/>
          <w:sz w:val="24"/>
          <w:szCs w:val="24"/>
        </w:rPr>
        <w:t xml:space="preserve">Vor </w:t>
      </w:r>
      <w:r>
        <w:rPr>
          <w:rFonts w:ascii="Arial" w:hAnsi="Arial" w:cs="Arial"/>
          <w:sz w:val="24"/>
          <w:szCs w:val="24"/>
        </w:rPr>
        <w:t>über</w:t>
      </w:r>
      <w:r w:rsidRPr="001A3B95">
        <w:rPr>
          <w:rFonts w:ascii="Arial" w:hAnsi="Arial" w:cs="Arial"/>
          <w:sz w:val="24"/>
          <w:szCs w:val="24"/>
        </w:rPr>
        <w:t xml:space="preserve">150 Jahren wurde Jules </w:t>
      </w:r>
      <w:proofErr w:type="spellStart"/>
      <w:r w:rsidRPr="001A3B95">
        <w:rPr>
          <w:rFonts w:ascii="Arial" w:hAnsi="Arial" w:cs="Arial"/>
          <w:sz w:val="24"/>
          <w:szCs w:val="24"/>
        </w:rPr>
        <w:t>Vernes</w:t>
      </w:r>
      <w:proofErr w:type="spellEnd"/>
      <w:r w:rsidRPr="001A3B95">
        <w:rPr>
          <w:rFonts w:ascii="Arial" w:hAnsi="Arial" w:cs="Arial"/>
          <w:sz w:val="24"/>
          <w:szCs w:val="24"/>
        </w:rPr>
        <w:t xml:space="preserve"> Roman </w:t>
      </w:r>
      <w:r>
        <w:rPr>
          <w:rFonts w:ascii="Arial" w:hAnsi="Arial" w:cs="Arial"/>
          <w:sz w:val="24"/>
          <w:szCs w:val="24"/>
        </w:rPr>
        <w:t>„Von der Erde zum Mond“</w:t>
      </w:r>
      <w:r w:rsidRPr="001A3B95">
        <w:rPr>
          <w:rFonts w:ascii="Arial" w:hAnsi="Arial" w:cs="Arial"/>
          <w:sz w:val="24"/>
          <w:szCs w:val="24"/>
        </w:rPr>
        <w:t xml:space="preserve"> in Frankreich veröffentlicht. Mit diesem Buch über den ersten bemannten Flug auf den Mond nahm der Franzose einiges vorweg, was erst über 100 Jahre später mit der Mondlandung 1969 Realität werden sollte.</w:t>
      </w:r>
    </w:p>
    <w:p w:rsidR="003F703A" w:rsidRPr="00DD1669" w:rsidRDefault="003F703A" w:rsidP="00DD1669">
      <w:pPr>
        <w:jc w:val="center"/>
        <w:rPr>
          <w:rFonts w:ascii="Arial" w:hAnsi="Arial" w:cs="Arial"/>
          <w:sz w:val="28"/>
          <w:szCs w:val="28"/>
        </w:rPr>
      </w:pPr>
    </w:p>
    <w:p w:rsidR="003F703A" w:rsidRDefault="003F703A" w:rsidP="003D56EB">
      <w:pPr>
        <w:rPr>
          <w:sz w:val="32"/>
          <w:szCs w:val="32"/>
        </w:rPr>
      </w:pPr>
      <w:r w:rsidRPr="003D56EB">
        <w:rPr>
          <w:rStyle w:val="Hervorhebung"/>
          <w:b/>
          <w:bCs/>
          <w:sz w:val="32"/>
          <w:szCs w:val="32"/>
        </w:rPr>
        <w:t>Ein kleiner Schritt für einen Menschen, aber ein riesiger Sprung für die Menschheit.“</w:t>
      </w:r>
    </w:p>
    <w:p w:rsidR="003F703A" w:rsidRPr="001D5C3E" w:rsidRDefault="003F703A" w:rsidP="003D56EB">
      <w:pPr>
        <w:rPr>
          <w:sz w:val="32"/>
          <w:szCs w:val="32"/>
        </w:rPr>
      </w:pPr>
      <w:r w:rsidRPr="003D56EB">
        <w:rPr>
          <w:rStyle w:val="Fett"/>
          <w:b w:val="0"/>
          <w:sz w:val="28"/>
          <w:szCs w:val="28"/>
        </w:rPr>
        <w:t xml:space="preserve"> </w:t>
      </w:r>
      <w:r>
        <w:rPr>
          <w:rStyle w:val="Fett"/>
          <w:b w:val="0"/>
          <w:sz w:val="28"/>
          <w:szCs w:val="28"/>
        </w:rPr>
        <w:t>Samstag den 21. Juli 2019 jährt</w:t>
      </w:r>
      <w:r w:rsidRPr="003D56EB">
        <w:rPr>
          <w:rStyle w:val="Fett"/>
          <w:b w:val="0"/>
          <w:sz w:val="28"/>
          <w:szCs w:val="28"/>
        </w:rPr>
        <w:t xml:space="preserve"> sich zum 50. Mal das Jahrhundert-Ereignis, das Millionen am Fernseher live verfolgten</w:t>
      </w:r>
      <w:r w:rsidRPr="001D5C3E">
        <w:rPr>
          <w:rStyle w:val="Fett"/>
          <w:sz w:val="32"/>
          <w:szCs w:val="32"/>
        </w:rPr>
        <w:t>.</w:t>
      </w:r>
      <w:r>
        <w:rPr>
          <w:rStyle w:val="Fett"/>
          <w:sz w:val="32"/>
          <w:szCs w:val="32"/>
        </w:rPr>
        <w:t xml:space="preserve"> </w:t>
      </w:r>
    </w:p>
    <w:p w:rsidR="003F703A" w:rsidRPr="005F7BDE" w:rsidRDefault="003F703A">
      <w:pPr>
        <w:rPr>
          <w:rStyle w:val="ilfuvd"/>
          <w:rFonts w:ascii="Arial" w:hAnsi="Arial" w:cs="Arial"/>
          <w:sz w:val="24"/>
          <w:szCs w:val="24"/>
        </w:rPr>
      </w:pPr>
      <w:r>
        <w:rPr>
          <w:rStyle w:val="ilfuvd"/>
          <w:rFonts w:ascii="Arial" w:hAnsi="Arial" w:cs="Arial"/>
          <w:sz w:val="24"/>
          <w:szCs w:val="24"/>
        </w:rPr>
        <w:t>A</w:t>
      </w:r>
      <w:r w:rsidRPr="005F7BDE">
        <w:rPr>
          <w:rStyle w:val="ilfuvd"/>
          <w:rFonts w:ascii="Arial" w:hAnsi="Arial" w:cs="Arial"/>
          <w:sz w:val="24"/>
          <w:szCs w:val="24"/>
        </w:rPr>
        <w:t>m 21.</w:t>
      </w:r>
      <w:r>
        <w:rPr>
          <w:rStyle w:val="ilfuvd"/>
          <w:rFonts w:ascii="Arial" w:hAnsi="Arial" w:cs="Arial"/>
          <w:sz w:val="24"/>
          <w:szCs w:val="24"/>
        </w:rPr>
        <w:t xml:space="preserve"> Juli 1969 um 3:56 Uhr MEZ </w:t>
      </w:r>
      <w:proofErr w:type="gramStart"/>
      <w:r>
        <w:rPr>
          <w:rStyle w:val="ilfuvd"/>
          <w:rFonts w:ascii="Arial" w:hAnsi="Arial" w:cs="Arial"/>
          <w:sz w:val="24"/>
          <w:szCs w:val="24"/>
        </w:rPr>
        <w:t>betre</w:t>
      </w:r>
      <w:r w:rsidRPr="005F7BDE">
        <w:rPr>
          <w:rStyle w:val="ilfuvd"/>
          <w:rFonts w:ascii="Arial" w:hAnsi="Arial" w:cs="Arial"/>
          <w:sz w:val="24"/>
          <w:szCs w:val="24"/>
        </w:rPr>
        <w:t>ten</w:t>
      </w:r>
      <w:proofErr w:type="gramEnd"/>
      <w:r w:rsidRPr="005F7BDE">
        <w:rPr>
          <w:rStyle w:val="ilfuvd"/>
          <w:rFonts w:ascii="Arial" w:hAnsi="Arial" w:cs="Arial"/>
          <w:sz w:val="24"/>
          <w:szCs w:val="24"/>
        </w:rPr>
        <w:t xml:space="preserve"> im Zuge der Mission </w:t>
      </w:r>
      <w:r w:rsidRPr="005F7BDE">
        <w:rPr>
          <w:rStyle w:val="ilfuvd"/>
          <w:rFonts w:ascii="Arial" w:hAnsi="Arial" w:cs="Arial"/>
          <w:b/>
          <w:bCs/>
          <w:sz w:val="24"/>
          <w:szCs w:val="24"/>
        </w:rPr>
        <w:t>Apollo 11</w:t>
      </w:r>
      <w:r w:rsidRPr="005F7BDE">
        <w:rPr>
          <w:rStyle w:val="ilfuvd"/>
          <w:rFonts w:ascii="Arial" w:hAnsi="Arial" w:cs="Arial"/>
          <w:sz w:val="24"/>
          <w:szCs w:val="24"/>
        </w:rPr>
        <w:t xml:space="preserve"> die ersten Menschen den Mond, </w:t>
      </w:r>
    </w:p>
    <w:p w:rsidR="003F703A" w:rsidRPr="005F7BDE" w:rsidRDefault="003F703A" w:rsidP="0034380C">
      <w:pPr>
        <w:ind w:left="1416" w:firstLine="708"/>
        <w:rPr>
          <w:rStyle w:val="ilfuvd"/>
          <w:rFonts w:ascii="Arial" w:hAnsi="Arial" w:cs="Arial"/>
          <w:sz w:val="24"/>
          <w:szCs w:val="24"/>
        </w:rPr>
      </w:pPr>
      <w:r w:rsidRPr="005F7BDE">
        <w:rPr>
          <w:rStyle w:val="ilfuvd"/>
          <w:rFonts w:ascii="Arial" w:hAnsi="Arial" w:cs="Arial"/>
          <w:sz w:val="24"/>
          <w:szCs w:val="24"/>
        </w:rPr>
        <w:t>Neil Armstrong und Buzz Aldrin.</w:t>
      </w:r>
    </w:p>
    <w:p w:rsidR="003F703A" w:rsidRPr="005F7BDE" w:rsidRDefault="003F703A" w:rsidP="0034380C">
      <w:pPr>
        <w:jc w:val="both"/>
        <w:rPr>
          <w:rStyle w:val="ilfuvd"/>
          <w:rFonts w:ascii="Arial" w:hAnsi="Arial" w:cs="Arial"/>
          <w:sz w:val="24"/>
          <w:szCs w:val="24"/>
        </w:rPr>
      </w:pPr>
      <w:r w:rsidRPr="005F7BDE">
        <w:rPr>
          <w:rStyle w:val="ilfuvd"/>
          <w:rFonts w:ascii="Arial" w:hAnsi="Arial" w:cs="Arial"/>
          <w:sz w:val="24"/>
          <w:szCs w:val="24"/>
        </w:rPr>
        <w:t>Wie alles begann</w:t>
      </w:r>
    </w:p>
    <w:p w:rsidR="003F703A" w:rsidRDefault="003F703A" w:rsidP="004E776F">
      <w:pPr>
        <w:jc w:val="both"/>
        <w:rPr>
          <w:rFonts w:ascii="Arial" w:hAnsi="Arial" w:cs="Arial"/>
          <w:sz w:val="24"/>
          <w:szCs w:val="24"/>
        </w:rPr>
      </w:pPr>
      <w:r w:rsidRPr="005F7BDE">
        <w:rPr>
          <w:rFonts w:ascii="Arial" w:hAnsi="Arial" w:cs="Arial"/>
          <w:sz w:val="24"/>
          <w:szCs w:val="24"/>
        </w:rPr>
        <w:t xml:space="preserve">Neben wir nur die technische Seite in Augenschein. Die theoretischen Vordenker kann man nicht alle bedenken, es sind Unzählige in aller Welt und </w:t>
      </w:r>
      <w:r>
        <w:rPr>
          <w:rFonts w:ascii="Arial" w:hAnsi="Arial" w:cs="Arial"/>
          <w:sz w:val="24"/>
          <w:szCs w:val="24"/>
        </w:rPr>
        <w:t xml:space="preserve">darunter </w:t>
      </w:r>
      <w:r w:rsidRPr="005F7BDE">
        <w:rPr>
          <w:rFonts w:ascii="Arial" w:hAnsi="Arial" w:cs="Arial"/>
          <w:sz w:val="24"/>
          <w:szCs w:val="24"/>
        </w:rPr>
        <w:t>sind Spinner, Physiker, Mathematiker, Naturwissenschaftler</w:t>
      </w:r>
      <w:r>
        <w:rPr>
          <w:rFonts w:ascii="Arial" w:hAnsi="Arial" w:cs="Arial"/>
          <w:sz w:val="24"/>
          <w:szCs w:val="24"/>
        </w:rPr>
        <w:t xml:space="preserve"> aller Fachgebiete</w:t>
      </w:r>
      <w:r w:rsidRPr="005F7BDE">
        <w:rPr>
          <w:rFonts w:ascii="Arial" w:hAnsi="Arial" w:cs="Arial"/>
          <w:sz w:val="24"/>
          <w:szCs w:val="24"/>
        </w:rPr>
        <w:t xml:space="preserve">, Astronomen. </w:t>
      </w:r>
      <w:proofErr w:type="spellStart"/>
      <w:r w:rsidRPr="005F7BDE">
        <w:rPr>
          <w:rFonts w:ascii="Arial" w:hAnsi="Arial" w:cs="Arial"/>
          <w:sz w:val="24"/>
          <w:szCs w:val="24"/>
        </w:rPr>
        <w:t>Kosmologen</w:t>
      </w:r>
      <w:proofErr w:type="spellEnd"/>
      <w:r w:rsidRPr="005F7BDE">
        <w:rPr>
          <w:rFonts w:ascii="Arial" w:hAnsi="Arial" w:cs="Arial"/>
          <w:sz w:val="24"/>
          <w:szCs w:val="24"/>
        </w:rPr>
        <w:t xml:space="preserve"> und Genies.</w:t>
      </w:r>
    </w:p>
    <w:p w:rsidR="003F703A" w:rsidRPr="003D56EB" w:rsidRDefault="003F703A" w:rsidP="004E776F">
      <w:pPr>
        <w:pStyle w:val="StandardWeb"/>
        <w:spacing w:line="276" w:lineRule="auto"/>
        <w:rPr>
          <w:rFonts w:ascii="Arial" w:hAnsi="Arial" w:cs="Arial"/>
        </w:rPr>
      </w:pPr>
      <w:r w:rsidRPr="003D56EB">
        <w:rPr>
          <w:rFonts w:ascii="Arial" w:hAnsi="Arial" w:cs="Arial"/>
        </w:rPr>
        <w:t>De</w:t>
      </w:r>
      <w:r w:rsidR="00805E37">
        <w:rPr>
          <w:rFonts w:ascii="Arial" w:hAnsi="Arial" w:cs="Arial"/>
        </w:rPr>
        <w:t>r 3. Oktober 1942, vor 77</w:t>
      </w:r>
      <w:r w:rsidRPr="003D56EB">
        <w:rPr>
          <w:rFonts w:ascii="Arial" w:hAnsi="Arial" w:cs="Arial"/>
        </w:rPr>
        <w:t xml:space="preserve"> Jahren, war ein wunderschöner Herbsttag. Kurz vor 16 Uhr schoss eine A4-Rakete in den Himmel über </w:t>
      </w:r>
      <w:proofErr w:type="spellStart"/>
      <w:r w:rsidRPr="003D56EB">
        <w:rPr>
          <w:rFonts w:ascii="Arial" w:hAnsi="Arial" w:cs="Arial"/>
        </w:rPr>
        <w:t>Peenemünde</w:t>
      </w:r>
      <w:proofErr w:type="spellEnd"/>
      <w:r>
        <w:rPr>
          <w:rFonts w:ascii="Arial" w:hAnsi="Arial" w:cs="Arial"/>
        </w:rPr>
        <w:t>.</w:t>
      </w:r>
    </w:p>
    <w:p w:rsidR="003F703A" w:rsidRDefault="003F703A" w:rsidP="004E776F">
      <w:pPr>
        <w:pStyle w:val="StandardWeb"/>
        <w:spacing w:line="276" w:lineRule="auto"/>
        <w:rPr>
          <w:rFonts w:ascii="Arial" w:hAnsi="Arial" w:cs="Arial"/>
        </w:rPr>
      </w:pPr>
      <w:r w:rsidRPr="003D56EB">
        <w:rPr>
          <w:rFonts w:ascii="Arial" w:hAnsi="Arial" w:cs="Arial"/>
        </w:rPr>
        <w:t>Sie erreichte knapp 90 Kilometer Höhe und stürzte mit rund 5.000 Kilometern pro Stunde zurück in die Atmosphäre</w:t>
      </w:r>
      <w:r>
        <w:rPr>
          <w:rFonts w:ascii="Arial" w:hAnsi="Arial" w:cs="Arial"/>
        </w:rPr>
        <w:t xml:space="preserve"> fliegt über 200 km weit</w:t>
      </w:r>
      <w:r w:rsidRPr="003D56EB">
        <w:rPr>
          <w:rFonts w:ascii="Arial" w:hAnsi="Arial" w:cs="Arial"/>
        </w:rPr>
        <w:t>, überstand die Hitze des Eintritts und versank fünf Minuten nach dem Start in der Ostsee.</w:t>
      </w:r>
    </w:p>
    <w:p w:rsidR="001E4CCE" w:rsidRDefault="001E4CCE" w:rsidP="003D56EB">
      <w:pPr>
        <w:pStyle w:val="StandardWeb"/>
        <w:rPr>
          <w:rFonts w:ascii="Arial" w:hAnsi="Arial" w:cs="Arial"/>
        </w:rPr>
      </w:pPr>
    </w:p>
    <w:p w:rsidR="001E4CCE" w:rsidRDefault="001E4CCE" w:rsidP="003D56EB">
      <w:pPr>
        <w:pStyle w:val="StandardWeb"/>
        <w:rPr>
          <w:rFonts w:ascii="Arial" w:hAnsi="Arial" w:cs="Arial"/>
        </w:rPr>
      </w:pPr>
    </w:p>
    <w:p w:rsidR="001E4CCE" w:rsidRDefault="001E4CCE" w:rsidP="003D56EB">
      <w:pPr>
        <w:pStyle w:val="StandardWeb"/>
        <w:rPr>
          <w:rFonts w:ascii="Arial" w:hAnsi="Arial" w:cs="Arial"/>
        </w:rPr>
      </w:pPr>
    </w:p>
    <w:p w:rsidR="001E4CCE" w:rsidRDefault="00645355" w:rsidP="003D56EB">
      <w:pPr>
        <w:pStyle w:val="StandardWeb"/>
        <w:rPr>
          <w:rFonts w:ascii="Arial" w:hAnsi="Arial" w:cs="Arial"/>
        </w:rPr>
      </w:pPr>
      <w:r>
        <w:rPr>
          <w:rFonts w:ascii="Arial" w:hAnsi="Arial" w:cs="Arial"/>
          <w:noProof/>
        </w:rPr>
        <w:lastRenderedPageBreak/>
        <w:drawing>
          <wp:inline distT="0" distB="0" distL="0" distR="0">
            <wp:extent cx="5562600" cy="4238625"/>
            <wp:effectExtent l="19050" t="0" r="0" b="0"/>
            <wp:docPr id="7" name="Bild 7" descr="F:\50ster Jahrestag Mondlandung\Veröffentlichung MZ\Hist-Museum_yTu7MTt8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50ster Jahrestag Mondlandung\Veröffentlichung MZ\Hist-Museum_yTu7MTt8_2.jpg"/>
                    <pic:cNvPicPr>
                      <a:picLocks noChangeAspect="1" noChangeArrowheads="1"/>
                    </pic:cNvPicPr>
                  </pic:nvPicPr>
                  <pic:blipFill>
                    <a:blip r:embed="rId7"/>
                    <a:srcRect/>
                    <a:stretch>
                      <a:fillRect/>
                    </a:stretch>
                  </pic:blipFill>
                  <pic:spPr bwMode="auto">
                    <a:xfrm>
                      <a:off x="0" y="0"/>
                      <a:ext cx="5562600" cy="4238625"/>
                    </a:xfrm>
                    <a:prstGeom prst="rect">
                      <a:avLst/>
                    </a:prstGeom>
                    <a:noFill/>
                    <a:ln w="9525">
                      <a:noFill/>
                      <a:miter lim="800000"/>
                      <a:headEnd/>
                      <a:tailEnd/>
                    </a:ln>
                  </pic:spPr>
                </pic:pic>
              </a:graphicData>
            </a:graphic>
          </wp:inline>
        </w:drawing>
      </w:r>
    </w:p>
    <w:p w:rsidR="001E4CCE" w:rsidRDefault="001E07BF" w:rsidP="003D56EB">
      <w:pPr>
        <w:pStyle w:val="StandardWeb"/>
        <w:rPr>
          <w:rFonts w:ascii="Arial" w:hAnsi="Arial" w:cs="Arial"/>
        </w:rPr>
      </w:pPr>
      <w:r>
        <w:rPr>
          <w:rFonts w:ascii="Arial" w:hAnsi="Arial" w:cs="Arial"/>
        </w:rPr>
        <w:t>Der 3. Oktober 1942: Der Start der A4 (</w:t>
      </w:r>
      <w:r w:rsidR="009053ED">
        <w:rPr>
          <w:rFonts w:ascii="Arial" w:hAnsi="Arial" w:cs="Arial"/>
        </w:rPr>
        <w:t xml:space="preserve">Quell: </w:t>
      </w:r>
      <w:r w:rsidR="00D546E9">
        <w:rPr>
          <w:rFonts w:ascii="Arial" w:hAnsi="Arial" w:cs="Arial"/>
        </w:rPr>
        <w:t xml:space="preserve">Historisch-Technisches Museum </w:t>
      </w:r>
      <w:proofErr w:type="spellStart"/>
      <w:r w:rsidR="00D546E9">
        <w:rPr>
          <w:rFonts w:ascii="Arial" w:hAnsi="Arial" w:cs="Arial"/>
        </w:rPr>
        <w:t>Peenemünde</w:t>
      </w:r>
      <w:proofErr w:type="spellEnd"/>
      <w:r w:rsidR="00D546E9">
        <w:rPr>
          <w:rFonts w:ascii="Arial" w:hAnsi="Arial" w:cs="Arial"/>
        </w:rPr>
        <w:t>)</w:t>
      </w:r>
    </w:p>
    <w:p w:rsidR="001E4CCE" w:rsidRDefault="001E4CCE" w:rsidP="003D56EB">
      <w:pPr>
        <w:pStyle w:val="StandardWeb"/>
        <w:rPr>
          <w:rFonts w:ascii="Arial" w:hAnsi="Arial" w:cs="Arial"/>
        </w:rPr>
      </w:pPr>
    </w:p>
    <w:p w:rsidR="003F703A" w:rsidRDefault="003F703A" w:rsidP="003D56EB">
      <w:pPr>
        <w:pStyle w:val="StandardWeb"/>
        <w:rPr>
          <w:rFonts w:ascii="Arial" w:hAnsi="Arial" w:cs="Arial"/>
        </w:rPr>
      </w:pPr>
      <w:r>
        <w:rPr>
          <w:rFonts w:ascii="Arial" w:hAnsi="Arial" w:cs="Arial"/>
        </w:rPr>
        <w:t>Der Durchbruch war erzielt. Werner von Braun, der das Raketenhandwerk zu seiner</w:t>
      </w:r>
    </w:p>
    <w:p w:rsidR="003F703A" w:rsidRDefault="003F703A" w:rsidP="004E776F">
      <w:pPr>
        <w:pStyle w:val="StandardWeb"/>
        <w:spacing w:line="276" w:lineRule="auto"/>
        <w:rPr>
          <w:rFonts w:ascii="Arial" w:hAnsi="Arial" w:cs="Arial"/>
        </w:rPr>
      </w:pPr>
      <w:r>
        <w:rPr>
          <w:rFonts w:ascii="Arial" w:hAnsi="Arial" w:cs="Arial"/>
        </w:rPr>
        <w:t>Lebensaufgabe gemacht hat sah die Rakete nicht nur als Waffe, sondern auch als Mittel zur Verwirklichung des Weltraumfluges. So darf es nicht verwundern, dass die A 4</w:t>
      </w:r>
      <w:r w:rsidR="00805E37">
        <w:rPr>
          <w:rFonts w:ascii="Arial" w:hAnsi="Arial" w:cs="Arial"/>
        </w:rPr>
        <w:t xml:space="preserve"> </w:t>
      </w:r>
      <w:r>
        <w:rPr>
          <w:rFonts w:ascii="Arial" w:hAnsi="Arial" w:cs="Arial"/>
        </w:rPr>
        <w:t xml:space="preserve">vom 3. Oktober 1942 eine Mondsichel zeigte, für den erwarteten </w:t>
      </w:r>
      <w:proofErr w:type="spellStart"/>
      <w:r>
        <w:rPr>
          <w:rFonts w:ascii="Arial" w:hAnsi="Arial" w:cs="Arial"/>
        </w:rPr>
        <w:t>Vorstoss</w:t>
      </w:r>
      <w:proofErr w:type="spellEnd"/>
      <w:r>
        <w:rPr>
          <w:rFonts w:ascii="Arial" w:hAnsi="Arial" w:cs="Arial"/>
        </w:rPr>
        <w:t xml:space="preserve"> des Menschen zu anderen Himmelskörpern.</w:t>
      </w:r>
    </w:p>
    <w:p w:rsidR="003F703A" w:rsidRDefault="00645355" w:rsidP="003D56EB">
      <w:pPr>
        <w:pStyle w:val="StandardWeb"/>
        <w:rPr>
          <w:rFonts w:ascii="Arial" w:hAnsi="Arial" w:cs="Arial"/>
        </w:rPr>
      </w:pPr>
      <w:r>
        <w:rPr>
          <w:rFonts w:ascii="Arial" w:hAnsi="Arial" w:cs="Arial"/>
          <w:noProof/>
        </w:rPr>
        <w:lastRenderedPageBreak/>
        <w:drawing>
          <wp:inline distT="0" distB="0" distL="0" distR="0">
            <wp:extent cx="2895600" cy="3248025"/>
            <wp:effectExtent l="19050" t="0" r="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2895600" cy="3248025"/>
                    </a:xfrm>
                    <a:prstGeom prst="rect">
                      <a:avLst/>
                    </a:prstGeom>
                    <a:noFill/>
                    <a:ln w="9525">
                      <a:noFill/>
                      <a:miter lim="800000"/>
                      <a:headEnd/>
                      <a:tailEnd/>
                    </a:ln>
                  </pic:spPr>
                </pic:pic>
              </a:graphicData>
            </a:graphic>
          </wp:inline>
        </w:drawing>
      </w:r>
    </w:p>
    <w:p w:rsidR="003F703A" w:rsidRDefault="003F703A" w:rsidP="003D56EB">
      <w:pPr>
        <w:pStyle w:val="StandardWeb"/>
        <w:rPr>
          <w:rFonts w:ascii="Arial" w:hAnsi="Arial" w:cs="Arial"/>
        </w:rPr>
      </w:pPr>
      <w:r>
        <w:rPr>
          <w:rFonts w:ascii="Arial" w:hAnsi="Arial" w:cs="Arial"/>
        </w:rPr>
        <w:t>Eigenes Foto</w:t>
      </w:r>
    </w:p>
    <w:p w:rsidR="003F703A" w:rsidRPr="003D56EB" w:rsidRDefault="003F703A" w:rsidP="003D56EB">
      <w:pPr>
        <w:pStyle w:val="StandardWeb"/>
        <w:rPr>
          <w:rFonts w:ascii="Arial" w:hAnsi="Arial" w:cs="Arial"/>
        </w:rPr>
      </w:pPr>
      <w:r>
        <w:rPr>
          <w:rFonts w:ascii="Arial" w:hAnsi="Arial" w:cs="Arial"/>
        </w:rPr>
        <w:t>Das Bild zeigt eine Rakete vom  Typ A 4 (später V 2 genannt)</w:t>
      </w:r>
    </w:p>
    <w:p w:rsidR="003F703A" w:rsidRPr="00DD1669" w:rsidRDefault="003F703A" w:rsidP="004E776F">
      <w:pPr>
        <w:jc w:val="both"/>
        <w:rPr>
          <w:rFonts w:ascii="Arial" w:hAnsi="Arial" w:cs="Arial"/>
          <w:sz w:val="24"/>
          <w:szCs w:val="24"/>
        </w:rPr>
      </w:pPr>
      <w:r w:rsidRPr="00DD1669">
        <w:rPr>
          <w:rFonts w:ascii="Arial" w:hAnsi="Arial" w:cs="Arial"/>
          <w:sz w:val="24"/>
          <w:szCs w:val="24"/>
        </w:rPr>
        <w:t>Dieser Flug war der Beginn der Raumfahrt – denn die A4 war als erste von Menschen gemachte Maschine in den Weltraum vorgedrungen, der nach einer willkürlichen Definition 80 Kilometer über der Erde beginnt. Der Start war ein Triumph für das Team um den Ingenieur Wernher von Braun</w:t>
      </w:r>
    </w:p>
    <w:p w:rsidR="003F703A" w:rsidRPr="004E776F" w:rsidRDefault="003F703A" w:rsidP="004E776F">
      <w:pPr>
        <w:jc w:val="both"/>
        <w:rPr>
          <w:rFonts w:ascii="Arial" w:hAnsi="Arial" w:cs="Arial"/>
          <w:sz w:val="24"/>
          <w:szCs w:val="24"/>
        </w:rPr>
      </w:pPr>
      <w:r w:rsidRPr="004E776F">
        <w:rPr>
          <w:rFonts w:ascii="Arial" w:hAnsi="Arial" w:cs="Arial"/>
          <w:sz w:val="24"/>
          <w:szCs w:val="24"/>
        </w:rPr>
        <w:t>Seine Person ist untrennbar mit der Eroberung des Weltalls und besonders mit der Mondlandung gekoppelt. Wenn seine Arbeit an den Raketen auch umstritten und mit der A4 als Vergeltungswaffe 2 zu verurteilen ist, für die moderne Raumfahrt war es ein Entwicklungsabschnitt.</w:t>
      </w:r>
      <w:r w:rsidR="00805E37" w:rsidRPr="004E776F">
        <w:rPr>
          <w:rFonts w:ascii="Arial" w:hAnsi="Arial" w:cs="Arial"/>
          <w:sz w:val="24"/>
          <w:szCs w:val="24"/>
        </w:rPr>
        <w:t xml:space="preserve"> Am 3. Oktober 1942</w:t>
      </w:r>
      <w:r w:rsidRPr="004E776F">
        <w:rPr>
          <w:rFonts w:ascii="Arial" w:hAnsi="Arial" w:cs="Arial"/>
          <w:sz w:val="24"/>
          <w:szCs w:val="24"/>
        </w:rPr>
        <w:t xml:space="preserve"> erreichte die Menschheit mit einer A4 des </w:t>
      </w:r>
      <w:proofErr w:type="gramStart"/>
      <w:r w:rsidRPr="004E776F">
        <w:rPr>
          <w:rFonts w:ascii="Arial" w:hAnsi="Arial" w:cs="Arial"/>
          <w:sz w:val="24"/>
          <w:szCs w:val="24"/>
        </w:rPr>
        <w:t>Wernher</w:t>
      </w:r>
      <w:proofErr w:type="gramEnd"/>
      <w:r w:rsidRPr="004E776F">
        <w:rPr>
          <w:rFonts w:ascii="Arial" w:hAnsi="Arial" w:cs="Arial"/>
          <w:sz w:val="24"/>
          <w:szCs w:val="24"/>
        </w:rPr>
        <w:t xml:space="preserve"> von Braun vom Startblock der Versuchsanstalt in </w:t>
      </w:r>
      <w:proofErr w:type="spellStart"/>
      <w:r w:rsidRPr="004E776F">
        <w:rPr>
          <w:rFonts w:ascii="Arial" w:hAnsi="Arial" w:cs="Arial"/>
          <w:sz w:val="24"/>
          <w:szCs w:val="24"/>
        </w:rPr>
        <w:t>Peenemünde</w:t>
      </w:r>
      <w:proofErr w:type="spellEnd"/>
      <w:r w:rsidRPr="004E776F">
        <w:rPr>
          <w:rFonts w:ascii="Arial" w:hAnsi="Arial" w:cs="Arial"/>
          <w:sz w:val="24"/>
          <w:szCs w:val="24"/>
        </w:rPr>
        <w:t xml:space="preserve"> zum ersten Mal mit 84 km Gipfelhöhe den Weltraum. Neben Wernher von Braun waren auch weitere Wissenschaftler an der Entwicklung zu dieser dunklen Zeit dabei, Baron Manfred von Ardenne ist hierbei auch zu nennen. Als Entwicklungsstandort war </w:t>
      </w:r>
      <w:proofErr w:type="spellStart"/>
      <w:r w:rsidRPr="004E776F">
        <w:rPr>
          <w:rFonts w:ascii="Arial" w:hAnsi="Arial" w:cs="Arial"/>
          <w:sz w:val="24"/>
          <w:szCs w:val="24"/>
        </w:rPr>
        <w:t>Peenemünde</w:t>
      </w:r>
      <w:proofErr w:type="spellEnd"/>
      <w:r w:rsidRPr="004E776F">
        <w:rPr>
          <w:rFonts w:ascii="Arial" w:hAnsi="Arial" w:cs="Arial"/>
          <w:sz w:val="24"/>
          <w:szCs w:val="24"/>
        </w:rPr>
        <w:t xml:space="preserve"> auf </w:t>
      </w:r>
      <w:proofErr w:type="spellStart"/>
      <w:r w:rsidRPr="004E776F">
        <w:rPr>
          <w:rFonts w:ascii="Arial" w:hAnsi="Arial" w:cs="Arial"/>
          <w:sz w:val="24"/>
          <w:szCs w:val="24"/>
        </w:rPr>
        <w:t>Usedom</w:t>
      </w:r>
      <w:proofErr w:type="spellEnd"/>
      <w:r w:rsidRPr="004E776F">
        <w:rPr>
          <w:rFonts w:ascii="Arial" w:hAnsi="Arial" w:cs="Arial"/>
          <w:sz w:val="24"/>
          <w:szCs w:val="24"/>
        </w:rPr>
        <w:t xml:space="preserve"> eine mächtige Versuchsanstalt, deren Verwaltungschef Walter Dornberger in seinem Buch viele Details beschreibt hat und die ihre Forschungsarbeiten durch die Zerstörung am Ende des 2. Weltkrieges mit dem Luftabgriff </w:t>
      </w:r>
      <w:r w:rsidR="00805E37" w:rsidRPr="004E776F">
        <w:rPr>
          <w:rFonts w:ascii="Arial" w:hAnsi="Arial" w:cs="Arial"/>
          <w:sz w:val="24"/>
          <w:szCs w:val="24"/>
        </w:rPr>
        <w:t xml:space="preserve">vom 17. Und 18. August 1943 </w:t>
      </w:r>
      <w:r w:rsidRPr="004E776F">
        <w:rPr>
          <w:rFonts w:ascii="Arial" w:hAnsi="Arial" w:cs="Arial"/>
          <w:sz w:val="24"/>
          <w:szCs w:val="24"/>
        </w:rPr>
        <w:t xml:space="preserve">beendet hat. Die Sieger des Krieges hatten es aber eilig, diese Personen schnell zu sich zu holen und ihr Wissen für eigene militärische Forschungen zu nutzen. Das waren die westlichen Siegerstaaten wie auch die russische Seite. Über einhundert Fachleute und Wissenschaftler gingen in die USA. Viele weitere Personen samt Familien wurden in die Sowjetunion verbracht. Der </w:t>
      </w:r>
      <w:hyperlink r:id="rId9" w:tooltip="Aerodynamik" w:history="1">
        <w:proofErr w:type="spellStart"/>
        <w:r w:rsidRPr="004E776F">
          <w:rPr>
            <w:rStyle w:val="Hyperlink"/>
            <w:rFonts w:ascii="Arial" w:hAnsi="Arial" w:cs="Arial"/>
            <w:color w:val="auto"/>
            <w:sz w:val="24"/>
            <w:szCs w:val="24"/>
            <w:u w:val="none"/>
          </w:rPr>
          <w:t>Aerodynamiker</w:t>
        </w:r>
        <w:proofErr w:type="spellEnd"/>
      </w:hyperlink>
      <w:r w:rsidRPr="004E776F">
        <w:rPr>
          <w:rFonts w:ascii="Arial" w:hAnsi="Arial" w:cs="Arial"/>
          <w:sz w:val="24"/>
          <w:szCs w:val="24"/>
        </w:rPr>
        <w:t xml:space="preserve"> </w:t>
      </w:r>
      <w:hyperlink r:id="rId10" w:tooltip="Werner Albring" w:history="1">
        <w:r w:rsidRPr="004E776F">
          <w:rPr>
            <w:rStyle w:val="Hyperlink"/>
            <w:rFonts w:ascii="Arial" w:hAnsi="Arial" w:cs="Arial"/>
            <w:color w:val="auto"/>
            <w:sz w:val="24"/>
            <w:szCs w:val="24"/>
            <w:u w:val="none"/>
          </w:rPr>
          <w:t xml:space="preserve">Werner </w:t>
        </w:r>
        <w:proofErr w:type="spellStart"/>
        <w:r w:rsidRPr="004E776F">
          <w:rPr>
            <w:rStyle w:val="Hyperlink"/>
            <w:rFonts w:ascii="Arial" w:hAnsi="Arial" w:cs="Arial"/>
            <w:color w:val="auto"/>
            <w:sz w:val="24"/>
            <w:szCs w:val="24"/>
            <w:u w:val="none"/>
          </w:rPr>
          <w:t>Albring</w:t>
        </w:r>
        <w:proofErr w:type="spellEnd"/>
      </w:hyperlink>
      <w:r w:rsidRPr="004E776F">
        <w:rPr>
          <w:rFonts w:ascii="Arial" w:hAnsi="Arial" w:cs="Arial"/>
          <w:sz w:val="24"/>
          <w:szCs w:val="24"/>
        </w:rPr>
        <w:t xml:space="preserve">, dann Professor für Strömungstechnik an der TU Dresden, Lehrer von dem Mitautor Harald </w:t>
      </w:r>
      <w:proofErr w:type="spellStart"/>
      <w:r w:rsidRPr="004E776F">
        <w:rPr>
          <w:rFonts w:ascii="Arial" w:hAnsi="Arial" w:cs="Arial"/>
          <w:sz w:val="24"/>
          <w:szCs w:val="24"/>
        </w:rPr>
        <w:t>Bartzack</w:t>
      </w:r>
      <w:proofErr w:type="spellEnd"/>
      <w:r w:rsidRPr="004E776F">
        <w:rPr>
          <w:rFonts w:ascii="Arial" w:hAnsi="Arial" w:cs="Arial"/>
          <w:sz w:val="24"/>
          <w:szCs w:val="24"/>
        </w:rPr>
        <w:t>, hat davon erzählt. Sie waren die ersten Atommächte und</w:t>
      </w:r>
    </w:p>
    <w:p w:rsidR="003F703A" w:rsidRDefault="003F703A" w:rsidP="0034380C">
      <w:pPr>
        <w:jc w:val="both"/>
        <w:rPr>
          <w:rFonts w:ascii="Arial" w:hAnsi="Arial" w:cs="Arial"/>
          <w:sz w:val="24"/>
          <w:szCs w:val="24"/>
        </w:rPr>
      </w:pPr>
      <w:r w:rsidRPr="005F7BDE">
        <w:rPr>
          <w:rFonts w:ascii="Arial" w:hAnsi="Arial" w:cs="Arial"/>
          <w:sz w:val="24"/>
          <w:szCs w:val="24"/>
        </w:rPr>
        <w:lastRenderedPageBreak/>
        <w:t>haben auch die ersten Raketen um die Erde geschickt.</w:t>
      </w:r>
    </w:p>
    <w:p w:rsidR="003F703A" w:rsidRDefault="003F703A" w:rsidP="0034380C">
      <w:pPr>
        <w:jc w:val="both"/>
        <w:rPr>
          <w:rFonts w:ascii="Arial" w:hAnsi="Arial" w:cs="Arial"/>
          <w:sz w:val="24"/>
          <w:szCs w:val="24"/>
        </w:rPr>
      </w:pPr>
    </w:p>
    <w:p w:rsidR="003F703A" w:rsidRPr="00023E7E" w:rsidRDefault="00645355" w:rsidP="0034380C">
      <w:pPr>
        <w:jc w:val="both"/>
        <w:rPr>
          <w:rFonts w:ascii="Arial" w:hAnsi="Arial" w:cs="Arial"/>
          <w:sz w:val="24"/>
          <w:szCs w:val="24"/>
        </w:rPr>
      </w:pPr>
      <w:r>
        <w:rPr>
          <w:rFonts w:ascii="Arial" w:hAnsi="Arial" w:cs="Arial"/>
          <w:noProof/>
          <w:sz w:val="24"/>
          <w:szCs w:val="24"/>
          <w:lang w:eastAsia="de-DE"/>
        </w:rPr>
        <w:drawing>
          <wp:inline distT="0" distB="0" distL="0" distR="0">
            <wp:extent cx="3209925" cy="4343400"/>
            <wp:effectExtent l="19050" t="0" r="9525" b="0"/>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3209925" cy="4343400"/>
                    </a:xfrm>
                    <a:prstGeom prst="rect">
                      <a:avLst/>
                    </a:prstGeom>
                    <a:noFill/>
                    <a:ln w="9525">
                      <a:noFill/>
                      <a:miter lim="800000"/>
                      <a:headEnd/>
                      <a:tailEnd/>
                    </a:ln>
                  </pic:spPr>
                </pic:pic>
              </a:graphicData>
            </a:graphic>
          </wp:inline>
        </w:drawing>
      </w:r>
    </w:p>
    <w:p w:rsidR="00622EF4" w:rsidRDefault="00622EF4" w:rsidP="0034380C">
      <w:pPr>
        <w:jc w:val="both"/>
        <w:rPr>
          <w:rFonts w:ascii="Arial" w:hAnsi="Arial" w:cs="Arial"/>
          <w:sz w:val="24"/>
          <w:szCs w:val="24"/>
        </w:rPr>
      </w:pPr>
      <w:r>
        <w:rPr>
          <w:rFonts w:ascii="Arial" w:hAnsi="Arial" w:cs="Arial"/>
          <w:sz w:val="24"/>
          <w:szCs w:val="24"/>
        </w:rPr>
        <w:t>Die A4 als V2</w:t>
      </w:r>
    </w:p>
    <w:p w:rsidR="003F703A" w:rsidRPr="005F7BDE" w:rsidRDefault="00622EF4" w:rsidP="0034380C">
      <w:pPr>
        <w:jc w:val="both"/>
        <w:rPr>
          <w:rFonts w:ascii="Arial" w:hAnsi="Arial" w:cs="Arial"/>
          <w:sz w:val="24"/>
          <w:szCs w:val="24"/>
        </w:rPr>
      </w:pPr>
      <w:r>
        <w:rPr>
          <w:rFonts w:ascii="Arial" w:hAnsi="Arial" w:cs="Arial"/>
          <w:sz w:val="24"/>
          <w:szCs w:val="24"/>
        </w:rPr>
        <w:t xml:space="preserve">Quelle: Neufeld, </w:t>
      </w:r>
      <w:r w:rsidR="003F703A">
        <w:rPr>
          <w:rFonts w:ascii="Arial" w:hAnsi="Arial" w:cs="Arial"/>
          <w:sz w:val="24"/>
          <w:szCs w:val="24"/>
        </w:rPr>
        <w:t>Die Rakete und das Reich</w:t>
      </w:r>
    </w:p>
    <w:p w:rsidR="00805E37" w:rsidRDefault="00805E37" w:rsidP="0034380C">
      <w:pPr>
        <w:jc w:val="both"/>
        <w:rPr>
          <w:rFonts w:ascii="Arial" w:hAnsi="Arial" w:cs="Arial"/>
          <w:sz w:val="24"/>
          <w:szCs w:val="24"/>
        </w:rPr>
      </w:pPr>
    </w:p>
    <w:p w:rsidR="003F703A" w:rsidRPr="005F7BDE" w:rsidRDefault="003F703A" w:rsidP="0034380C">
      <w:pPr>
        <w:jc w:val="both"/>
        <w:rPr>
          <w:rFonts w:ascii="Arial" w:hAnsi="Arial" w:cs="Arial"/>
          <w:sz w:val="24"/>
          <w:szCs w:val="24"/>
        </w:rPr>
      </w:pPr>
      <w:r w:rsidRPr="005F7BDE">
        <w:rPr>
          <w:rFonts w:ascii="Arial" w:hAnsi="Arial" w:cs="Arial"/>
          <w:sz w:val="24"/>
          <w:szCs w:val="24"/>
        </w:rPr>
        <w:t>Der Paukenschlag</w:t>
      </w:r>
    </w:p>
    <w:p w:rsidR="003F703A" w:rsidRPr="005F7BDE" w:rsidRDefault="003F703A" w:rsidP="0034380C">
      <w:pPr>
        <w:jc w:val="both"/>
        <w:rPr>
          <w:rFonts w:ascii="Arial" w:hAnsi="Arial" w:cs="Arial"/>
          <w:sz w:val="24"/>
          <w:szCs w:val="24"/>
        </w:rPr>
      </w:pPr>
      <w:r w:rsidRPr="005F7BDE">
        <w:rPr>
          <w:rFonts w:ascii="Arial" w:hAnsi="Arial" w:cs="Arial"/>
          <w:sz w:val="24"/>
          <w:szCs w:val="24"/>
        </w:rPr>
        <w:t>Die Raketenentwicklung für militärische Zwecke wurde massiv finanziert. Erfreulich und auch in gewissem Sinne „menschlich“ war daneben die Nutzung dieser Waffentechnik für die Eroberung des Weltalls für friedliche Zwecken. Wernher von Braun hat immer auf einem Flug zum Mond gehofft und dafür gearbeitet. In der Sowjetunion war es der Raumfahrtpionier</w:t>
      </w:r>
      <w:r>
        <w:t xml:space="preserve"> </w:t>
      </w:r>
      <w:r w:rsidRPr="005F7BDE">
        <w:rPr>
          <w:rFonts w:ascii="Arial" w:hAnsi="Arial" w:cs="Arial"/>
          <w:bCs/>
          <w:kern w:val="36"/>
          <w:sz w:val="24"/>
          <w:szCs w:val="24"/>
          <w:lang w:eastAsia="de-DE"/>
        </w:rPr>
        <w:t>Sergei Pawlowitsch</w:t>
      </w:r>
      <w:r w:rsidRPr="005F7BDE">
        <w:rPr>
          <w:rFonts w:ascii="Arial" w:hAnsi="Arial" w:cs="Arial"/>
          <w:sz w:val="24"/>
          <w:szCs w:val="24"/>
        </w:rPr>
        <w:t xml:space="preserve"> </w:t>
      </w:r>
      <w:proofErr w:type="spellStart"/>
      <w:r w:rsidRPr="005F7BDE">
        <w:rPr>
          <w:rFonts w:ascii="Arial" w:hAnsi="Arial" w:cs="Arial"/>
          <w:sz w:val="24"/>
          <w:szCs w:val="24"/>
        </w:rPr>
        <w:t>Koroljow</w:t>
      </w:r>
      <w:proofErr w:type="spellEnd"/>
      <w:r>
        <w:rPr>
          <w:rFonts w:ascii="Arial" w:hAnsi="Arial" w:cs="Arial"/>
          <w:sz w:val="24"/>
          <w:szCs w:val="24"/>
        </w:rPr>
        <w:t>, der gegenüber dem bekannten Wernher von Braun in den USA lange Zeit, wie in der Sowjetunion bei allem Militärischen üblich, unbekannt geblieben war. Unbekannt und auch zunächst unerkannt in seinen Fähigkeiten war er unter Stalin eingesperrt. .</w:t>
      </w:r>
    </w:p>
    <w:p w:rsidR="003F703A" w:rsidRDefault="003F703A" w:rsidP="004E776F">
      <w:pPr>
        <w:rPr>
          <w:rFonts w:ascii="Arial" w:hAnsi="Arial" w:cs="Arial"/>
          <w:sz w:val="24"/>
          <w:szCs w:val="24"/>
        </w:rPr>
      </w:pPr>
      <w:r w:rsidRPr="000D744E">
        <w:rPr>
          <w:rFonts w:ascii="Arial" w:hAnsi="Arial" w:cs="Arial"/>
          <w:sz w:val="24"/>
          <w:szCs w:val="24"/>
        </w:rPr>
        <w:t xml:space="preserve">Erst im Juni 1944 wurde er auf Initiative des Flugzeugbauers </w:t>
      </w:r>
      <w:hyperlink r:id="rId12" w:tooltip="Andrei Nikolajewitsch Tupolew" w:history="1">
        <w:r w:rsidRPr="000D744E">
          <w:rPr>
            <w:rStyle w:val="Hyperlink"/>
            <w:rFonts w:ascii="Arial" w:hAnsi="Arial" w:cs="Arial"/>
            <w:color w:val="auto"/>
            <w:sz w:val="24"/>
            <w:szCs w:val="24"/>
            <w:u w:val="none"/>
          </w:rPr>
          <w:t xml:space="preserve">Andrei </w:t>
        </w:r>
        <w:proofErr w:type="spellStart"/>
        <w:r w:rsidRPr="000D744E">
          <w:rPr>
            <w:rStyle w:val="Hyperlink"/>
            <w:rFonts w:ascii="Arial" w:hAnsi="Arial" w:cs="Arial"/>
            <w:color w:val="auto"/>
            <w:sz w:val="24"/>
            <w:szCs w:val="24"/>
            <w:u w:val="none"/>
          </w:rPr>
          <w:t>Nikolajewitsch</w:t>
        </w:r>
        <w:proofErr w:type="spellEnd"/>
        <w:r w:rsidRPr="000D744E">
          <w:rPr>
            <w:rStyle w:val="Hyperlink"/>
            <w:rFonts w:ascii="Arial" w:hAnsi="Arial" w:cs="Arial"/>
            <w:color w:val="auto"/>
            <w:sz w:val="24"/>
            <w:szCs w:val="24"/>
            <w:u w:val="none"/>
          </w:rPr>
          <w:t xml:space="preserve"> </w:t>
        </w:r>
        <w:proofErr w:type="spellStart"/>
        <w:r w:rsidRPr="000D744E">
          <w:rPr>
            <w:rStyle w:val="Hyperlink"/>
            <w:rFonts w:ascii="Arial" w:hAnsi="Arial" w:cs="Arial"/>
            <w:color w:val="auto"/>
            <w:sz w:val="24"/>
            <w:szCs w:val="24"/>
            <w:u w:val="none"/>
          </w:rPr>
          <w:t>Tupolew</w:t>
        </w:r>
        <w:proofErr w:type="spellEnd"/>
      </w:hyperlink>
      <w:r w:rsidRPr="000D744E">
        <w:rPr>
          <w:rFonts w:ascii="Arial" w:hAnsi="Arial" w:cs="Arial"/>
          <w:sz w:val="24"/>
          <w:szCs w:val="24"/>
        </w:rPr>
        <w:t xml:space="preserve"> wieder freigelassen.</w:t>
      </w:r>
      <w:r>
        <w:rPr>
          <w:rFonts w:ascii="Arial" w:hAnsi="Arial" w:cs="Arial"/>
          <w:sz w:val="24"/>
          <w:szCs w:val="24"/>
        </w:rPr>
        <w:t xml:space="preserve"> Welch ein Glück</w:t>
      </w:r>
      <w:r w:rsidR="00805E37">
        <w:rPr>
          <w:rFonts w:ascii="Arial" w:hAnsi="Arial" w:cs="Arial"/>
          <w:sz w:val="24"/>
          <w:szCs w:val="24"/>
        </w:rPr>
        <w:t xml:space="preserve"> für die Raumfahrt</w:t>
      </w:r>
      <w:r>
        <w:rPr>
          <w:rFonts w:ascii="Arial" w:hAnsi="Arial" w:cs="Arial"/>
          <w:sz w:val="24"/>
          <w:szCs w:val="24"/>
        </w:rPr>
        <w:t>!</w:t>
      </w:r>
    </w:p>
    <w:p w:rsidR="003F703A" w:rsidRDefault="003F703A" w:rsidP="004E776F">
      <w:pPr>
        <w:rPr>
          <w:rFonts w:ascii="Arial" w:hAnsi="Arial" w:cs="Arial"/>
          <w:sz w:val="24"/>
          <w:szCs w:val="24"/>
        </w:rPr>
      </w:pPr>
      <w:r>
        <w:rPr>
          <w:rFonts w:ascii="Arial" w:hAnsi="Arial" w:cs="Arial"/>
          <w:sz w:val="24"/>
          <w:szCs w:val="24"/>
        </w:rPr>
        <w:lastRenderedPageBreak/>
        <w:t xml:space="preserve">Seine Raketenentwicklung R7 führte nicht zu einer Mehrstufenrakete wie bei von Brauns Saturn V, sondern zu einer  Rakete mit verstärkter erster Stufe, welche </w:t>
      </w:r>
      <w:r w:rsidR="00805E37">
        <w:rPr>
          <w:rFonts w:ascii="Arial" w:hAnsi="Arial" w:cs="Arial"/>
          <w:sz w:val="24"/>
          <w:szCs w:val="24"/>
        </w:rPr>
        <w:t xml:space="preserve">abwerfbare </w:t>
      </w:r>
      <w:r>
        <w:rPr>
          <w:rFonts w:ascii="Arial" w:hAnsi="Arial" w:cs="Arial"/>
          <w:sz w:val="24"/>
          <w:szCs w:val="24"/>
        </w:rPr>
        <w:t>Antriebe an der ers</w:t>
      </w:r>
      <w:r w:rsidR="00805E37">
        <w:rPr>
          <w:rFonts w:ascii="Arial" w:hAnsi="Arial" w:cs="Arial"/>
          <w:sz w:val="24"/>
          <w:szCs w:val="24"/>
        </w:rPr>
        <w:t>ten Stufe hatte</w:t>
      </w:r>
      <w:r>
        <w:rPr>
          <w:rFonts w:ascii="Arial" w:hAnsi="Arial" w:cs="Arial"/>
          <w:sz w:val="24"/>
          <w:szCs w:val="24"/>
        </w:rPr>
        <w:t xml:space="preserve">. Aber beide Raketen funktionierten. Zunächst war </w:t>
      </w:r>
      <w:proofErr w:type="spellStart"/>
      <w:r>
        <w:rPr>
          <w:rFonts w:ascii="Arial" w:hAnsi="Arial" w:cs="Arial"/>
          <w:sz w:val="24"/>
          <w:szCs w:val="24"/>
        </w:rPr>
        <w:t>Koroljow</w:t>
      </w:r>
      <w:proofErr w:type="spellEnd"/>
      <w:r>
        <w:rPr>
          <w:rFonts w:ascii="Arial" w:hAnsi="Arial" w:cs="Arial"/>
          <w:sz w:val="24"/>
          <w:szCs w:val="24"/>
        </w:rPr>
        <w:t xml:space="preserve"> im Vorteil. </w:t>
      </w:r>
    </w:p>
    <w:p w:rsidR="003F703A" w:rsidRDefault="003F703A">
      <w:pPr>
        <w:rPr>
          <w:rFonts w:ascii="Arial" w:hAnsi="Arial" w:cs="Arial"/>
          <w:sz w:val="24"/>
          <w:szCs w:val="24"/>
        </w:rPr>
      </w:pPr>
    </w:p>
    <w:p w:rsidR="003F703A" w:rsidRDefault="003F703A">
      <w:pPr>
        <w:rPr>
          <w:rFonts w:ascii="Arial" w:hAnsi="Arial" w:cs="Arial"/>
          <w:sz w:val="24"/>
          <w:szCs w:val="24"/>
        </w:rPr>
      </w:pPr>
      <w:r>
        <w:rPr>
          <w:rFonts w:ascii="Arial" w:hAnsi="Arial" w:cs="Arial"/>
          <w:sz w:val="24"/>
          <w:szCs w:val="24"/>
        </w:rPr>
        <w:t xml:space="preserve">Der erste Paukenschlag war der Start einer </w:t>
      </w:r>
      <w:proofErr w:type="spellStart"/>
      <w:r>
        <w:rPr>
          <w:rFonts w:ascii="Arial" w:hAnsi="Arial" w:cs="Arial"/>
          <w:sz w:val="24"/>
          <w:szCs w:val="24"/>
        </w:rPr>
        <w:t>Wostok</w:t>
      </w:r>
      <w:proofErr w:type="spellEnd"/>
      <w:r>
        <w:rPr>
          <w:rFonts w:ascii="Arial" w:hAnsi="Arial" w:cs="Arial"/>
          <w:sz w:val="24"/>
          <w:szCs w:val="24"/>
        </w:rPr>
        <w:t xml:space="preserve"> Rakete am 4. Oktober 1957 mit</w:t>
      </w:r>
    </w:p>
    <w:p w:rsidR="003F703A" w:rsidRDefault="003F703A" w:rsidP="004E776F">
      <w:pPr>
        <w:rPr>
          <w:rFonts w:ascii="Arial" w:hAnsi="Arial" w:cs="Arial"/>
          <w:sz w:val="24"/>
          <w:szCs w:val="24"/>
        </w:rPr>
      </w:pPr>
      <w:r>
        <w:rPr>
          <w:rFonts w:ascii="Arial" w:hAnsi="Arial" w:cs="Arial"/>
          <w:sz w:val="24"/>
          <w:szCs w:val="24"/>
        </w:rPr>
        <w:t xml:space="preserve"> „Sputnik 1“, den ersten künstlichen Satelliten im All. Zum Entsetzen der Amerikaner flog eine Rakete in den Weltraum, setzte einen Sputnik aus, </w:t>
      </w:r>
      <w:r w:rsidR="00805E37">
        <w:rPr>
          <w:rFonts w:ascii="Arial" w:hAnsi="Arial" w:cs="Arial"/>
          <w:sz w:val="24"/>
          <w:szCs w:val="24"/>
        </w:rPr>
        <w:t>dessen Signale auch jeder M</w:t>
      </w:r>
      <w:r>
        <w:rPr>
          <w:rFonts w:ascii="Arial" w:hAnsi="Arial" w:cs="Arial"/>
          <w:sz w:val="24"/>
          <w:szCs w:val="24"/>
        </w:rPr>
        <w:t>ensch im Funk hören konnte.</w:t>
      </w:r>
    </w:p>
    <w:p w:rsidR="003F703A" w:rsidRDefault="003F703A">
      <w:pPr>
        <w:rPr>
          <w:rFonts w:ascii="Arial" w:hAnsi="Arial" w:cs="Arial"/>
          <w:sz w:val="24"/>
          <w:szCs w:val="24"/>
        </w:rPr>
      </w:pPr>
      <w:r w:rsidRPr="00470A22">
        <w:rPr>
          <w:rFonts w:ascii="Arial" w:hAnsi="Arial" w:cs="Arial"/>
          <w:sz w:val="24"/>
          <w:szCs w:val="24"/>
        </w:rPr>
        <w:t>Der zweite Paukenschlag war der Erdumrundungsflug von „Juri Gagarin“.</w:t>
      </w:r>
      <w:r>
        <w:rPr>
          <w:rFonts w:ascii="Arial" w:hAnsi="Arial" w:cs="Arial"/>
          <w:sz w:val="24"/>
          <w:szCs w:val="24"/>
        </w:rPr>
        <w:t xml:space="preserve"> </w:t>
      </w:r>
    </w:p>
    <w:p w:rsidR="003F703A" w:rsidRPr="001A3B95" w:rsidRDefault="003F703A" w:rsidP="004E776F">
      <w:pPr>
        <w:rPr>
          <w:rFonts w:ascii="Arial" w:hAnsi="Arial" w:cs="Arial"/>
          <w:sz w:val="24"/>
          <w:szCs w:val="24"/>
        </w:rPr>
      </w:pPr>
      <w:r w:rsidRPr="001A3B95">
        <w:rPr>
          <w:rFonts w:ascii="Arial" w:hAnsi="Arial" w:cs="Arial"/>
          <w:sz w:val="24"/>
          <w:szCs w:val="24"/>
        </w:rPr>
        <w:t xml:space="preserve">Am 12. April 1961 wurde in der Sowjetunion das </w:t>
      </w:r>
      <w:r>
        <w:rPr>
          <w:rFonts w:ascii="Arial" w:hAnsi="Arial" w:cs="Arial"/>
          <w:bCs/>
          <w:sz w:val="24"/>
          <w:szCs w:val="24"/>
        </w:rPr>
        <w:t>erste</w:t>
      </w:r>
      <w:r w:rsidRPr="001A3B95">
        <w:rPr>
          <w:rFonts w:ascii="Arial" w:hAnsi="Arial" w:cs="Arial"/>
          <w:sz w:val="24"/>
          <w:szCs w:val="24"/>
        </w:rPr>
        <w:t xml:space="preserve"> bemannte Raumschiff der Welt (</w:t>
      </w:r>
      <w:proofErr w:type="spellStart"/>
      <w:r w:rsidRPr="001A3B95">
        <w:rPr>
          <w:rFonts w:ascii="Arial" w:hAnsi="Arial" w:cs="Arial"/>
          <w:sz w:val="24"/>
          <w:szCs w:val="24"/>
        </w:rPr>
        <w:t>Wostok</w:t>
      </w:r>
      <w:proofErr w:type="spellEnd"/>
      <w:r w:rsidRPr="001A3B95">
        <w:rPr>
          <w:rFonts w:ascii="Arial" w:hAnsi="Arial" w:cs="Arial"/>
          <w:sz w:val="24"/>
          <w:szCs w:val="24"/>
        </w:rPr>
        <w:t xml:space="preserve"> I.) auf eine Umlaufbahn um die Erde gebracht. Der Kosmonaut dieses Raumschiffes war der Fliegermajor Juri Gagarin.</w:t>
      </w:r>
    </w:p>
    <w:p w:rsidR="003F703A" w:rsidRPr="009816D1" w:rsidRDefault="003F703A" w:rsidP="004E776F">
      <w:pPr>
        <w:rPr>
          <w:rFonts w:ascii="Arial" w:hAnsi="Arial" w:cs="Arial"/>
          <w:sz w:val="24"/>
          <w:szCs w:val="24"/>
        </w:rPr>
      </w:pPr>
      <w:r>
        <w:rPr>
          <w:rFonts w:ascii="Arial" w:hAnsi="Arial" w:cs="Arial"/>
          <w:sz w:val="24"/>
          <w:szCs w:val="24"/>
        </w:rPr>
        <w:t xml:space="preserve">Der erste Mensch im Weltraum hat wie auch </w:t>
      </w:r>
      <w:proofErr w:type="spellStart"/>
      <w:r>
        <w:rPr>
          <w:rFonts w:ascii="Arial" w:hAnsi="Arial" w:cs="Arial"/>
          <w:sz w:val="24"/>
          <w:szCs w:val="24"/>
        </w:rPr>
        <w:t>Koroljow</w:t>
      </w:r>
      <w:proofErr w:type="spellEnd"/>
      <w:r>
        <w:rPr>
          <w:rFonts w:ascii="Arial" w:hAnsi="Arial" w:cs="Arial"/>
          <w:sz w:val="24"/>
          <w:szCs w:val="24"/>
        </w:rPr>
        <w:t xml:space="preserve"> die Mondlandung nicht erlebt. Ein Platz an der Kremlmauer </w:t>
      </w:r>
      <w:r w:rsidRPr="0064182E">
        <w:rPr>
          <w:rFonts w:ascii="Arial" w:hAnsi="Arial" w:cs="Arial"/>
          <w:sz w:val="24"/>
          <w:szCs w:val="24"/>
        </w:rPr>
        <w:t xml:space="preserve">und mit </w:t>
      </w:r>
      <w:r w:rsidRPr="0064182E">
        <w:rPr>
          <w:rFonts w:ascii="Arial" w:hAnsi="Arial" w:cs="Arial"/>
          <w:bCs/>
          <w:sz w:val="24"/>
          <w:szCs w:val="24"/>
        </w:rPr>
        <w:t xml:space="preserve">Denkmalen für die Eroberer des Weltraums </w:t>
      </w:r>
      <w:r w:rsidRPr="0064182E">
        <w:rPr>
          <w:rFonts w:ascii="Arial" w:hAnsi="Arial" w:cs="Arial"/>
          <w:sz w:val="24"/>
          <w:szCs w:val="24"/>
        </w:rPr>
        <w:t xml:space="preserve"> im Nordosten des Stadtzentrums von</w:t>
      </w:r>
      <w:r>
        <w:rPr>
          <w:rFonts w:ascii="Arial" w:hAnsi="Arial" w:cs="Arial"/>
          <w:sz w:val="24"/>
          <w:szCs w:val="24"/>
        </w:rPr>
        <w:t xml:space="preserve"> Moskau</w:t>
      </w:r>
      <w:r w:rsidRPr="0064182E">
        <w:rPr>
          <w:rFonts w:ascii="Arial" w:hAnsi="Arial" w:cs="Arial"/>
          <w:sz w:val="24"/>
          <w:szCs w:val="24"/>
        </w:rPr>
        <w:t xml:space="preserve">, in der Nähe </w:t>
      </w:r>
      <w:r>
        <w:rPr>
          <w:rFonts w:ascii="Arial" w:hAnsi="Arial" w:cs="Arial"/>
          <w:sz w:val="24"/>
          <w:szCs w:val="24"/>
        </w:rPr>
        <w:t xml:space="preserve">vom Fernsehturm </w:t>
      </w:r>
      <w:proofErr w:type="spellStart"/>
      <w:r>
        <w:rPr>
          <w:rFonts w:ascii="Arial" w:hAnsi="Arial" w:cs="Arial"/>
          <w:sz w:val="24"/>
          <w:szCs w:val="24"/>
        </w:rPr>
        <w:t>Ostankino</w:t>
      </w:r>
      <w:proofErr w:type="spellEnd"/>
      <w:r>
        <w:rPr>
          <w:rFonts w:ascii="Arial" w:hAnsi="Arial" w:cs="Arial"/>
          <w:sz w:val="24"/>
          <w:szCs w:val="24"/>
        </w:rPr>
        <w:t xml:space="preserve"> </w:t>
      </w:r>
      <w:r w:rsidRPr="0064182E">
        <w:rPr>
          <w:rFonts w:ascii="Arial" w:hAnsi="Arial" w:cs="Arial"/>
          <w:sz w:val="24"/>
          <w:szCs w:val="24"/>
        </w:rPr>
        <w:t xml:space="preserve">am Ende der </w:t>
      </w:r>
      <w:hyperlink r:id="rId13" w:tooltip="Kosmonauten-Allee (Seite nicht vorhanden)" w:history="1">
        <w:r w:rsidRPr="0064182E">
          <w:rPr>
            <w:rStyle w:val="Hyperlink"/>
            <w:rFonts w:ascii="Arial" w:hAnsi="Arial" w:cs="Arial"/>
            <w:color w:val="auto"/>
            <w:sz w:val="24"/>
            <w:szCs w:val="24"/>
            <w:u w:val="none"/>
          </w:rPr>
          <w:t>Kosmonauten-Allee</w:t>
        </w:r>
      </w:hyperlink>
      <w:r w:rsidRPr="0064182E">
        <w:rPr>
          <w:rFonts w:ascii="Arial" w:hAnsi="Arial" w:cs="Arial"/>
          <w:sz w:val="24"/>
          <w:szCs w:val="24"/>
        </w:rPr>
        <w:t xml:space="preserve">, </w:t>
      </w:r>
      <w:r>
        <w:rPr>
          <w:rFonts w:ascii="Arial" w:hAnsi="Arial" w:cs="Arial"/>
          <w:sz w:val="24"/>
          <w:szCs w:val="24"/>
        </w:rPr>
        <w:t xml:space="preserve">erinnert an sie. Mit dem Tod </w:t>
      </w:r>
      <w:proofErr w:type="spellStart"/>
      <w:r>
        <w:rPr>
          <w:rFonts w:ascii="Arial" w:hAnsi="Arial" w:cs="Arial"/>
          <w:sz w:val="24"/>
          <w:szCs w:val="24"/>
        </w:rPr>
        <w:t>Koroljows</w:t>
      </w:r>
      <w:proofErr w:type="spellEnd"/>
      <w:r>
        <w:rPr>
          <w:rFonts w:ascii="Arial" w:hAnsi="Arial" w:cs="Arial"/>
          <w:sz w:val="24"/>
          <w:szCs w:val="24"/>
        </w:rPr>
        <w:t xml:space="preserve"> war die treibende Kraft für ein Mondprogramm in der Sowjetunion nicht mehr vorhanden. Auch fehlten wohl die erforderlichen immensen Mittel für eine Fortsetzung. Ob vergleichbar der Wegfall von Wernher von Braun in den USA das Mondprogramm beendet hätte, sei dahingestellt. Das </w:t>
      </w:r>
      <w:r w:rsidR="00D525A9" w:rsidRPr="009816D1">
        <w:rPr>
          <w:rFonts w:ascii="Arial" w:hAnsi="Arial" w:cs="Arial"/>
          <w:sz w:val="24"/>
          <w:szCs w:val="24"/>
        </w:rPr>
        <w:fldChar w:fldCharType="begin"/>
      </w:r>
      <w:r w:rsidRPr="009816D1">
        <w:rPr>
          <w:rFonts w:ascii="Arial" w:hAnsi="Arial" w:cs="Arial"/>
          <w:sz w:val="24"/>
          <w:szCs w:val="24"/>
        </w:rPr>
        <w:instrText xml:space="preserve"> HYPERLINK "https://www.google.de/url?sa=t&amp;rct=j&amp;q=&amp;esrc=s&amp;source=web&amp;cd=4&amp;cad=rja&amp;uact=8&amp;ved=2ahUKEwiIxt6agsHhAhXK_KQKHTgRCFgQFjADegQIAhAB&amp;url=https%3A%2F%2Fwww.visittheusa.de%2Fexperience%2Fspace-center-houston-ein-unvergessliches-museum-rund-um-wissenschaft-und-weltraum-texas&amp;usg=AOvVaw0SL3hNsusAG71JW59MTh7j" </w:instrText>
      </w:r>
      <w:r w:rsidR="00D525A9" w:rsidRPr="009816D1">
        <w:rPr>
          <w:rFonts w:ascii="Arial" w:hAnsi="Arial" w:cs="Arial"/>
          <w:sz w:val="24"/>
          <w:szCs w:val="24"/>
        </w:rPr>
        <w:fldChar w:fldCharType="separate"/>
      </w:r>
      <w:r>
        <w:rPr>
          <w:rFonts w:ascii="Arial" w:hAnsi="Arial" w:cs="Arial"/>
          <w:sz w:val="24"/>
          <w:szCs w:val="24"/>
        </w:rPr>
        <w:t>Space Center in Houston ist e</w:t>
      </w:r>
      <w:r w:rsidRPr="009816D1">
        <w:rPr>
          <w:rFonts w:ascii="Arial" w:hAnsi="Arial" w:cs="Arial"/>
          <w:sz w:val="24"/>
          <w:szCs w:val="24"/>
        </w:rPr>
        <w:t>in unvergessliches Museum rund um</w:t>
      </w:r>
      <w:r>
        <w:rPr>
          <w:rFonts w:ascii="Arial" w:hAnsi="Arial" w:cs="Arial"/>
          <w:sz w:val="24"/>
          <w:szCs w:val="24"/>
        </w:rPr>
        <w:t xml:space="preserve"> die Raketenentwicklung in den USA.</w:t>
      </w:r>
    </w:p>
    <w:p w:rsidR="003F703A" w:rsidRDefault="00D525A9" w:rsidP="004E776F">
      <w:pPr>
        <w:rPr>
          <w:rFonts w:ascii="Arial" w:hAnsi="Arial" w:cs="Arial"/>
          <w:sz w:val="24"/>
          <w:szCs w:val="24"/>
        </w:rPr>
      </w:pPr>
      <w:r w:rsidRPr="009816D1">
        <w:rPr>
          <w:rFonts w:ascii="Arial" w:hAnsi="Arial" w:cs="Arial"/>
          <w:sz w:val="24"/>
          <w:szCs w:val="24"/>
        </w:rPr>
        <w:fldChar w:fldCharType="end"/>
      </w:r>
      <w:r w:rsidR="003F703A">
        <w:rPr>
          <w:rFonts w:ascii="Arial" w:hAnsi="Arial" w:cs="Arial"/>
          <w:sz w:val="24"/>
          <w:szCs w:val="24"/>
        </w:rPr>
        <w:t>Nun begriff die USA ernsthaft ihren Rückstand in der Raketenentwicklung. Das sollte sich ändern!</w:t>
      </w:r>
    </w:p>
    <w:p w:rsidR="003F703A" w:rsidRDefault="003F703A">
      <w:pPr>
        <w:rPr>
          <w:rFonts w:ascii="Arial" w:hAnsi="Arial" w:cs="Arial"/>
          <w:sz w:val="24"/>
          <w:szCs w:val="24"/>
        </w:rPr>
      </w:pPr>
    </w:p>
    <w:p w:rsidR="00805E37" w:rsidRDefault="00805E37">
      <w:pPr>
        <w:rPr>
          <w:rFonts w:ascii="Arial" w:hAnsi="Arial" w:cs="Arial"/>
          <w:sz w:val="24"/>
          <w:szCs w:val="24"/>
        </w:rPr>
      </w:pPr>
    </w:p>
    <w:p w:rsidR="00805E37" w:rsidRDefault="00805E37">
      <w:pPr>
        <w:rPr>
          <w:rFonts w:ascii="Arial" w:hAnsi="Arial" w:cs="Arial"/>
          <w:sz w:val="24"/>
          <w:szCs w:val="24"/>
        </w:rPr>
      </w:pPr>
    </w:p>
    <w:p w:rsidR="00805E37" w:rsidRDefault="00805E37">
      <w:pPr>
        <w:rPr>
          <w:rFonts w:ascii="Arial" w:hAnsi="Arial" w:cs="Arial"/>
          <w:sz w:val="24"/>
          <w:szCs w:val="24"/>
        </w:rPr>
      </w:pPr>
    </w:p>
    <w:p w:rsidR="00805E37" w:rsidRDefault="00805E37">
      <w:pPr>
        <w:rPr>
          <w:rFonts w:ascii="Arial" w:hAnsi="Arial" w:cs="Arial"/>
          <w:sz w:val="24"/>
          <w:szCs w:val="24"/>
        </w:rPr>
      </w:pPr>
    </w:p>
    <w:p w:rsidR="00805E37" w:rsidRDefault="00805E37">
      <w:pPr>
        <w:rPr>
          <w:rFonts w:ascii="Arial" w:hAnsi="Arial" w:cs="Arial"/>
          <w:sz w:val="24"/>
          <w:szCs w:val="24"/>
        </w:rPr>
      </w:pPr>
    </w:p>
    <w:p w:rsidR="00805E37" w:rsidRDefault="00805E37">
      <w:pPr>
        <w:rPr>
          <w:rFonts w:ascii="Arial" w:hAnsi="Arial" w:cs="Arial"/>
          <w:sz w:val="24"/>
          <w:szCs w:val="24"/>
        </w:rPr>
      </w:pPr>
    </w:p>
    <w:p w:rsidR="00805E37" w:rsidRDefault="00805E37">
      <w:pPr>
        <w:rPr>
          <w:rFonts w:ascii="Arial" w:hAnsi="Arial" w:cs="Arial"/>
          <w:sz w:val="24"/>
          <w:szCs w:val="24"/>
        </w:rPr>
      </w:pPr>
    </w:p>
    <w:p w:rsidR="00805E37" w:rsidRDefault="00805E37">
      <w:pPr>
        <w:rPr>
          <w:rFonts w:ascii="Arial" w:hAnsi="Arial" w:cs="Arial"/>
          <w:sz w:val="24"/>
          <w:szCs w:val="24"/>
        </w:rPr>
      </w:pPr>
    </w:p>
    <w:p w:rsidR="00805E37" w:rsidRDefault="00805E37">
      <w:pPr>
        <w:rPr>
          <w:rFonts w:ascii="Arial" w:hAnsi="Arial" w:cs="Arial"/>
          <w:sz w:val="24"/>
          <w:szCs w:val="24"/>
        </w:rPr>
      </w:pPr>
    </w:p>
    <w:p w:rsidR="00805E37" w:rsidRDefault="00805E37">
      <w:pPr>
        <w:rPr>
          <w:rFonts w:ascii="Arial" w:hAnsi="Arial" w:cs="Arial"/>
          <w:sz w:val="24"/>
          <w:szCs w:val="24"/>
        </w:rPr>
      </w:pPr>
    </w:p>
    <w:p w:rsidR="00805E37" w:rsidRDefault="00805E37">
      <w:pPr>
        <w:rPr>
          <w:rFonts w:ascii="Arial" w:hAnsi="Arial" w:cs="Arial"/>
          <w:sz w:val="24"/>
          <w:szCs w:val="24"/>
        </w:rPr>
      </w:pPr>
    </w:p>
    <w:p w:rsidR="00805E37" w:rsidRDefault="00805E37">
      <w:pPr>
        <w:rPr>
          <w:rFonts w:ascii="Arial" w:hAnsi="Arial" w:cs="Arial"/>
          <w:sz w:val="24"/>
          <w:szCs w:val="24"/>
        </w:rPr>
      </w:pPr>
      <w:r>
        <w:rPr>
          <w:rFonts w:ascii="Arial" w:hAnsi="Arial" w:cs="Arial"/>
          <w:sz w:val="24"/>
          <w:szCs w:val="24"/>
        </w:rPr>
        <w:t>Das amerikanische Mondprogramm</w:t>
      </w:r>
    </w:p>
    <w:p w:rsidR="003F703A" w:rsidRDefault="003F703A">
      <w:pPr>
        <w:rPr>
          <w:rFonts w:ascii="Arial" w:hAnsi="Arial" w:cs="Arial"/>
          <w:sz w:val="24"/>
          <w:szCs w:val="24"/>
        </w:rPr>
      </w:pPr>
    </w:p>
    <w:p w:rsidR="003F703A" w:rsidRPr="004E776F" w:rsidRDefault="003F703A" w:rsidP="004E776F">
      <w:pPr>
        <w:rPr>
          <w:rFonts w:ascii="Arial" w:hAnsi="Arial" w:cs="Arial"/>
          <w:sz w:val="24"/>
          <w:szCs w:val="24"/>
        </w:rPr>
      </w:pPr>
      <w:r>
        <w:rPr>
          <w:rFonts w:ascii="Arial" w:hAnsi="Arial" w:cs="Arial"/>
          <w:sz w:val="24"/>
          <w:szCs w:val="24"/>
        </w:rPr>
        <w:t>Das Mondlandungsprojekt mit der Bezeichnung “ Apollo“ hat seinen Ursprung im sogenannten Nationalen Programm der USA, welches der seinerzeitige Präsident</w:t>
      </w:r>
      <w:r w:rsidR="004E776F">
        <w:rPr>
          <w:rFonts w:ascii="Arial" w:hAnsi="Arial" w:cs="Arial"/>
          <w:sz w:val="24"/>
          <w:szCs w:val="24"/>
        </w:rPr>
        <w:t xml:space="preserve"> </w:t>
      </w:r>
      <w:r>
        <w:rPr>
          <w:rFonts w:ascii="Arial" w:hAnsi="Arial" w:cs="Arial"/>
          <w:sz w:val="24"/>
          <w:szCs w:val="24"/>
        </w:rPr>
        <w:t>John F. Kennedy nach dem Raumflug eines Menschen, Juri Gagarin, verkündet hatte.</w:t>
      </w:r>
      <w:r w:rsidRPr="001A3B95">
        <w:rPr>
          <w:rFonts w:ascii="Arial" w:hAnsi="Arial" w:cs="Arial"/>
          <w:sz w:val="24"/>
          <w:szCs w:val="24"/>
        </w:rPr>
        <w:t xml:space="preserve"> </w:t>
      </w:r>
      <w:r w:rsidRPr="006073F9">
        <w:rPr>
          <w:rFonts w:ascii="Arial" w:hAnsi="Arial" w:cs="Arial"/>
          <w:sz w:val="24"/>
          <w:szCs w:val="24"/>
        </w:rPr>
        <w:t>Am 25. Mai 1961, sechs Wochen nach dem Gag</w:t>
      </w:r>
      <w:r>
        <w:rPr>
          <w:rFonts w:ascii="Arial" w:hAnsi="Arial" w:cs="Arial"/>
          <w:sz w:val="24"/>
          <w:szCs w:val="24"/>
        </w:rPr>
        <w:t xml:space="preserve">arin-Coup der Sowjets, tritt </w:t>
      </w:r>
      <w:r w:rsidRPr="006073F9">
        <w:rPr>
          <w:rFonts w:ascii="Arial" w:hAnsi="Arial" w:cs="Arial"/>
          <w:sz w:val="24"/>
          <w:szCs w:val="24"/>
        </w:rPr>
        <w:t>Präsident John F. Kennedy vor die Mikrofone. Und er gibt die entscheidende Parole aus: Noch vor Ablauf der nächsten zehn Jahre solle ein US-Amerikaner den Mond betreten und gesund wieder auf die Erde zurückkehren.</w:t>
      </w:r>
    </w:p>
    <w:p w:rsidR="003F703A" w:rsidRPr="004E776F" w:rsidRDefault="003F703A" w:rsidP="004E776F">
      <w:pPr>
        <w:rPr>
          <w:rFonts w:ascii="Arial" w:hAnsi="Arial" w:cs="Arial"/>
          <w:bCs/>
          <w:sz w:val="24"/>
          <w:szCs w:val="24"/>
        </w:rPr>
      </w:pPr>
      <w:r w:rsidRPr="004E776F">
        <w:rPr>
          <w:rFonts w:ascii="Arial" w:hAnsi="Arial" w:cs="Arial"/>
          <w:sz w:val="24"/>
          <w:szCs w:val="24"/>
        </w:rPr>
        <w:t xml:space="preserve">Seine Amtszeit ist eine der Interessantesten des letzten Jahrhunderts. Neben dem Vietnamkrieg, der Kubakrise, die Berlinkrise, den Mauerbau  und dem Start des Mondprogramms wird er auch wegen der glücklichen Installation des Roten Telefons und seiner Affären mit der Schauspielerin  </w:t>
      </w:r>
      <w:hyperlink r:id="rId14" w:tooltip="Marilyn Monroe" w:history="1">
        <w:r w:rsidRPr="004E776F">
          <w:rPr>
            <w:rStyle w:val="Hyperlink"/>
            <w:rFonts w:ascii="Arial" w:hAnsi="Arial" w:cs="Arial"/>
            <w:color w:val="auto"/>
            <w:sz w:val="24"/>
            <w:szCs w:val="24"/>
            <w:u w:val="none"/>
          </w:rPr>
          <w:t>Marilyn Monroe</w:t>
        </w:r>
      </w:hyperlink>
      <w:r w:rsidRPr="004E776F">
        <w:rPr>
          <w:rFonts w:ascii="Arial" w:hAnsi="Arial" w:cs="Arial"/>
          <w:sz w:val="24"/>
          <w:szCs w:val="24"/>
        </w:rPr>
        <w:t xml:space="preserve"> sowie verschiedener Callgirls in Erinnerung bleiben. Seine schöne First Lady hatte ebenso dafür Verständnis wie die des späteren Präsidenten </w:t>
      </w:r>
      <w:r w:rsidRPr="004E776F">
        <w:rPr>
          <w:rFonts w:ascii="Arial" w:hAnsi="Arial" w:cs="Arial"/>
          <w:bCs/>
          <w:sz w:val="24"/>
          <w:szCs w:val="24"/>
        </w:rPr>
        <w:t>William Jefferson „Bill“ Clinton.</w:t>
      </w:r>
    </w:p>
    <w:p w:rsidR="003F703A" w:rsidRPr="004E776F" w:rsidRDefault="003F703A" w:rsidP="004E776F">
      <w:pPr>
        <w:rPr>
          <w:rFonts w:ascii="Arial" w:hAnsi="Arial" w:cs="Arial"/>
          <w:sz w:val="24"/>
          <w:szCs w:val="24"/>
        </w:rPr>
      </w:pPr>
      <w:r w:rsidRPr="004E776F">
        <w:rPr>
          <w:rFonts w:ascii="Arial" w:hAnsi="Arial" w:cs="Arial"/>
          <w:sz w:val="24"/>
          <w:szCs w:val="24"/>
        </w:rPr>
        <w:t xml:space="preserve">In den nur 1.036 Tage, die er das Amt  bis zur Ermordung in Dallas ausübte, ist für Deutschland sein Bekenntnis  “Ich bin ein Berliner!“ und seine Rede zum Beginn des Mondprogramms der USA von geschichtlicher Bedeutung. Damals hat Kennedy mit einer großen Rede versucht, die Bevölkerung vom Nutzen des Mond-Programms zu überzeugen. Der Ort der Ansprache war gut gewählt: die Rice University in Houston, Texas. Noch heute ein wichtiger Sitz der NASA. Der Hauptsitz ist mit Gründung 1958  durch Präsident </w:t>
      </w:r>
      <w:r w:rsidRPr="004E776F">
        <w:rPr>
          <w:rStyle w:val="st"/>
          <w:rFonts w:ascii="Arial" w:hAnsi="Arial" w:cs="Arial"/>
          <w:sz w:val="24"/>
          <w:szCs w:val="24"/>
        </w:rPr>
        <w:t xml:space="preserve">Dwight D. </w:t>
      </w:r>
      <w:r w:rsidRPr="004E776F">
        <w:rPr>
          <w:rStyle w:val="Hervorhebung"/>
          <w:rFonts w:ascii="Arial" w:hAnsi="Arial" w:cs="Arial"/>
          <w:i w:val="0"/>
          <w:sz w:val="24"/>
          <w:szCs w:val="24"/>
        </w:rPr>
        <w:t>Eisenhower</w:t>
      </w:r>
      <w:r w:rsidRPr="004E776F">
        <w:rPr>
          <w:rFonts w:ascii="Arial" w:hAnsi="Arial" w:cs="Arial"/>
          <w:sz w:val="24"/>
          <w:szCs w:val="24"/>
        </w:rPr>
        <w:t xml:space="preserve"> </w:t>
      </w:r>
      <w:hyperlink r:id="rId15" w:tooltip="Washington, D.C." w:history="1">
        <w:r w:rsidRPr="004E776F">
          <w:rPr>
            <w:rStyle w:val="Hyperlink"/>
            <w:rFonts w:ascii="Arial" w:hAnsi="Arial" w:cs="Arial"/>
            <w:color w:val="auto"/>
            <w:sz w:val="24"/>
            <w:szCs w:val="24"/>
            <w:u w:val="none"/>
          </w:rPr>
          <w:t>Washington, D.C</w:t>
        </w:r>
      </w:hyperlink>
      <w:r w:rsidRPr="004E776F">
        <w:rPr>
          <w:rFonts w:ascii="Arial" w:hAnsi="Arial" w:cs="Arial"/>
          <w:sz w:val="24"/>
          <w:szCs w:val="24"/>
        </w:rPr>
        <w:t xml:space="preserve">. </w:t>
      </w:r>
    </w:p>
    <w:p w:rsidR="003F703A" w:rsidRDefault="003F703A">
      <w:pPr>
        <w:rPr>
          <w:rFonts w:ascii="Arial" w:hAnsi="Arial" w:cs="Arial"/>
          <w:sz w:val="24"/>
          <w:szCs w:val="24"/>
        </w:rPr>
      </w:pPr>
      <w:r w:rsidRPr="006073F9">
        <w:rPr>
          <w:rFonts w:ascii="Arial" w:hAnsi="Arial" w:cs="Arial"/>
          <w:sz w:val="24"/>
          <w:szCs w:val="24"/>
        </w:rPr>
        <w:t xml:space="preserve"> </w:t>
      </w:r>
      <w:r>
        <w:rPr>
          <w:rFonts w:ascii="Arial" w:hAnsi="Arial" w:cs="Arial"/>
          <w:sz w:val="24"/>
          <w:szCs w:val="24"/>
        </w:rPr>
        <w:t xml:space="preserve">Für die Amerikaner war auch der Satz, </w:t>
      </w:r>
    </w:p>
    <w:p w:rsidR="003F703A" w:rsidRDefault="003F703A">
      <w:pPr>
        <w:rPr>
          <w:rFonts w:ascii="Arial" w:hAnsi="Arial" w:cs="Arial"/>
          <w:sz w:val="24"/>
          <w:szCs w:val="24"/>
        </w:rPr>
      </w:pPr>
      <w:r w:rsidRPr="006073F9">
        <w:rPr>
          <w:rFonts w:ascii="Arial" w:hAnsi="Arial" w:cs="Arial"/>
          <w:sz w:val="24"/>
          <w:szCs w:val="24"/>
        </w:rPr>
        <w:t>„Wir haben den Mond als Ziel gewählt, nicht weil es leicht zu erreichen ist, sondern gerade weil es schwierig ist.“</w:t>
      </w:r>
      <w:r>
        <w:rPr>
          <w:rFonts w:ascii="Arial" w:hAnsi="Arial" w:cs="Arial"/>
          <w:sz w:val="24"/>
          <w:szCs w:val="24"/>
        </w:rPr>
        <w:t xml:space="preserve"> von außerordentlicher Bedeutung. </w:t>
      </w:r>
    </w:p>
    <w:p w:rsidR="003F703A" w:rsidRDefault="003F703A">
      <w:pPr>
        <w:rPr>
          <w:rFonts w:ascii="Arial" w:hAnsi="Arial" w:cs="Arial"/>
          <w:sz w:val="24"/>
          <w:szCs w:val="24"/>
        </w:rPr>
      </w:pPr>
      <w:r>
        <w:rPr>
          <w:rFonts w:ascii="Arial" w:hAnsi="Arial" w:cs="Arial"/>
          <w:sz w:val="24"/>
          <w:szCs w:val="24"/>
        </w:rPr>
        <w:t>Es ging um viel Geld</w:t>
      </w:r>
      <w:r w:rsidRPr="00E00494">
        <w:rPr>
          <w:rFonts w:ascii="Arial" w:hAnsi="Arial" w:cs="Arial"/>
          <w:sz w:val="24"/>
          <w:szCs w:val="24"/>
        </w:rPr>
        <w:t xml:space="preserve">. Damit gab er der NASA die damals wie heute verrückt klingende Aufgabe, innerhalb von acht Jahren eine </w:t>
      </w:r>
      <w:r>
        <w:rPr>
          <w:rFonts w:ascii="Arial" w:hAnsi="Arial" w:cs="Arial"/>
          <w:sz w:val="24"/>
          <w:szCs w:val="24"/>
        </w:rPr>
        <w:t>Rakete, ein Raumschiff, einen Lä</w:t>
      </w:r>
      <w:r w:rsidRPr="00E00494">
        <w:rPr>
          <w:rFonts w:ascii="Arial" w:hAnsi="Arial" w:cs="Arial"/>
          <w:sz w:val="24"/>
          <w:szCs w:val="24"/>
        </w:rPr>
        <w:t>nder sowie die ganze Infrastruktur zu entwickeln und zu bauen</w:t>
      </w:r>
      <w:r>
        <w:rPr>
          <w:rFonts w:ascii="Arial" w:hAnsi="Arial" w:cs="Arial"/>
          <w:sz w:val="24"/>
          <w:szCs w:val="24"/>
        </w:rPr>
        <w:t>.</w:t>
      </w:r>
      <w:r w:rsidRPr="00E00494">
        <w:rPr>
          <w:rFonts w:ascii="Arial" w:hAnsi="Arial" w:cs="Arial"/>
          <w:sz w:val="24"/>
          <w:szCs w:val="24"/>
        </w:rPr>
        <w:t xml:space="preserve"> </w:t>
      </w:r>
    </w:p>
    <w:p w:rsidR="003F703A" w:rsidRDefault="003F703A" w:rsidP="004E776F">
      <w:pPr>
        <w:rPr>
          <w:rFonts w:ascii="Arial" w:hAnsi="Arial" w:cs="Arial"/>
          <w:sz w:val="24"/>
          <w:szCs w:val="24"/>
        </w:rPr>
      </w:pPr>
      <w:r>
        <w:rPr>
          <w:rFonts w:ascii="Arial" w:hAnsi="Arial" w:cs="Arial"/>
          <w:sz w:val="24"/>
          <w:szCs w:val="24"/>
        </w:rPr>
        <w:t>Es wurde</w:t>
      </w:r>
      <w:r w:rsidR="004E776F">
        <w:rPr>
          <w:rFonts w:ascii="Arial" w:hAnsi="Arial" w:cs="Arial"/>
          <w:sz w:val="24"/>
          <w:szCs w:val="24"/>
        </w:rPr>
        <w:t xml:space="preserve"> Wernher  von Braun die </w:t>
      </w:r>
      <w:r>
        <w:rPr>
          <w:rFonts w:ascii="Arial" w:hAnsi="Arial" w:cs="Arial"/>
          <w:sz w:val="24"/>
          <w:szCs w:val="24"/>
        </w:rPr>
        <w:t>riesige Trägerrakete entwickelt, die berühmte „Saturn 5“</w:t>
      </w:r>
    </w:p>
    <w:p w:rsidR="003F703A" w:rsidRDefault="003F703A">
      <w:pPr>
        <w:rPr>
          <w:rFonts w:ascii="Arial" w:hAnsi="Arial" w:cs="Arial"/>
          <w:sz w:val="24"/>
          <w:szCs w:val="24"/>
        </w:rPr>
      </w:pPr>
      <w:r>
        <w:rPr>
          <w:rFonts w:ascii="Arial" w:hAnsi="Arial" w:cs="Arial"/>
          <w:sz w:val="24"/>
          <w:szCs w:val="24"/>
        </w:rPr>
        <w:t>Technische Daten</w:t>
      </w:r>
    </w:p>
    <w:p w:rsidR="003F703A" w:rsidRDefault="003F703A">
      <w:pPr>
        <w:rPr>
          <w:rFonts w:ascii="Arial" w:hAnsi="Arial" w:cs="Arial"/>
          <w:sz w:val="24"/>
          <w:szCs w:val="24"/>
        </w:rPr>
      </w:pPr>
      <w:r>
        <w:rPr>
          <w:rFonts w:ascii="Arial" w:hAnsi="Arial" w:cs="Arial"/>
          <w:sz w:val="24"/>
          <w:szCs w:val="24"/>
        </w:rPr>
        <w:t>Höhe 110,6 m, Startgewicht 2900 t, Nutzlast 130  t</w:t>
      </w:r>
    </w:p>
    <w:p w:rsidR="003F703A" w:rsidRDefault="003F703A">
      <w:pPr>
        <w:rPr>
          <w:rFonts w:ascii="Arial" w:hAnsi="Arial" w:cs="Arial"/>
          <w:sz w:val="24"/>
          <w:szCs w:val="24"/>
        </w:rPr>
      </w:pPr>
    </w:p>
    <w:p w:rsidR="003F703A" w:rsidRDefault="003F703A">
      <w:pPr>
        <w:rPr>
          <w:rFonts w:ascii="Arial" w:hAnsi="Arial" w:cs="Arial"/>
          <w:sz w:val="24"/>
          <w:szCs w:val="24"/>
        </w:rPr>
      </w:pPr>
    </w:p>
    <w:p w:rsidR="003F703A" w:rsidRDefault="003F703A">
      <w:pPr>
        <w:rPr>
          <w:rFonts w:ascii="Arial" w:hAnsi="Arial" w:cs="Arial"/>
          <w:sz w:val="24"/>
          <w:szCs w:val="24"/>
        </w:rPr>
      </w:pPr>
    </w:p>
    <w:p w:rsidR="003F703A" w:rsidRPr="0085212A" w:rsidRDefault="00645355">
      <w:pPr>
        <w:rPr>
          <w:rFonts w:ascii="Arial" w:hAnsi="Arial" w:cs="Arial"/>
          <w:sz w:val="24"/>
          <w:szCs w:val="24"/>
        </w:rPr>
      </w:pPr>
      <w:r>
        <w:rPr>
          <w:rFonts w:ascii="Arial" w:hAnsi="Arial" w:cs="Arial"/>
          <w:noProof/>
          <w:sz w:val="24"/>
          <w:szCs w:val="24"/>
          <w:lang w:eastAsia="de-DE"/>
        </w:rPr>
        <w:drawing>
          <wp:inline distT="0" distB="0" distL="0" distR="0">
            <wp:extent cx="3657600" cy="2495550"/>
            <wp:effectExtent l="19050" t="0" r="0" b="0"/>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srcRect/>
                    <a:stretch>
                      <a:fillRect/>
                    </a:stretch>
                  </pic:blipFill>
                  <pic:spPr bwMode="auto">
                    <a:xfrm>
                      <a:off x="0" y="0"/>
                      <a:ext cx="3657600" cy="2495550"/>
                    </a:xfrm>
                    <a:prstGeom prst="rect">
                      <a:avLst/>
                    </a:prstGeom>
                    <a:noFill/>
                    <a:ln w="9525">
                      <a:noFill/>
                      <a:miter lim="800000"/>
                      <a:headEnd/>
                      <a:tailEnd/>
                    </a:ln>
                  </pic:spPr>
                </pic:pic>
              </a:graphicData>
            </a:graphic>
          </wp:inline>
        </w:drawing>
      </w:r>
    </w:p>
    <w:p w:rsidR="003F2E3A" w:rsidRPr="001F0A46" w:rsidRDefault="003F2E3A" w:rsidP="003F2E3A">
      <w:pPr>
        <w:rPr>
          <w:rFonts w:ascii="Arial" w:hAnsi="Arial" w:cs="Arial"/>
          <w:sz w:val="24"/>
          <w:szCs w:val="24"/>
        </w:rPr>
      </w:pPr>
      <w:r w:rsidRPr="001F0A46">
        <w:rPr>
          <w:rFonts w:ascii="Arial" w:hAnsi="Arial" w:cs="Arial"/>
          <w:sz w:val="24"/>
          <w:szCs w:val="24"/>
        </w:rPr>
        <w:t>Start von Apollo mit einer Saturn 5 Rakete</w:t>
      </w:r>
    </w:p>
    <w:p w:rsidR="003F703A" w:rsidRDefault="003F703A">
      <w:pPr>
        <w:rPr>
          <w:rFonts w:ascii="Arial" w:hAnsi="Arial" w:cs="Arial"/>
          <w:sz w:val="24"/>
          <w:szCs w:val="24"/>
        </w:rPr>
      </w:pPr>
      <w:r>
        <w:rPr>
          <w:rFonts w:ascii="Arial" w:hAnsi="Arial" w:cs="Arial"/>
          <w:sz w:val="24"/>
          <w:szCs w:val="24"/>
        </w:rPr>
        <w:t>Quelle: eigene Postkarte</w:t>
      </w:r>
    </w:p>
    <w:p w:rsidR="003F703A" w:rsidRDefault="003F703A" w:rsidP="00F01257">
      <w:pPr>
        <w:rPr>
          <w:rFonts w:ascii="Arial" w:hAnsi="Arial" w:cs="Arial"/>
          <w:sz w:val="24"/>
          <w:szCs w:val="24"/>
        </w:rPr>
      </w:pPr>
      <w:r w:rsidRPr="006073F9">
        <w:rPr>
          <w:rFonts w:ascii="Arial" w:hAnsi="Arial" w:cs="Arial"/>
          <w:sz w:val="24"/>
          <w:szCs w:val="24"/>
        </w:rPr>
        <w:t>Von Braun schrieb in se</w:t>
      </w:r>
      <w:r>
        <w:rPr>
          <w:rFonts w:ascii="Arial" w:hAnsi="Arial" w:cs="Arial"/>
          <w:sz w:val="24"/>
          <w:szCs w:val="24"/>
        </w:rPr>
        <w:t>inem Fragebogen vor dieser Rede:</w:t>
      </w:r>
      <w:r w:rsidRPr="006073F9">
        <w:rPr>
          <w:rFonts w:ascii="Arial" w:hAnsi="Arial" w:cs="Arial"/>
          <w:sz w:val="24"/>
          <w:szCs w:val="24"/>
        </w:rPr>
        <w:t xml:space="preserve"> </w:t>
      </w:r>
      <w:r>
        <w:rPr>
          <w:rFonts w:ascii="Arial" w:hAnsi="Arial" w:cs="Arial"/>
          <w:sz w:val="24"/>
          <w:szCs w:val="24"/>
        </w:rPr>
        <w:t>„</w:t>
      </w:r>
      <w:r w:rsidRPr="006073F9">
        <w:rPr>
          <w:rFonts w:ascii="Arial" w:hAnsi="Arial" w:cs="Arial"/>
          <w:sz w:val="24"/>
          <w:szCs w:val="24"/>
        </w:rPr>
        <w:t>Allein 1962 bräuchte man eine Milliarde Dollar, und in den folgenden Jahren eine jeweilige Verdoppelung des Etats.</w:t>
      </w:r>
      <w:r>
        <w:rPr>
          <w:rFonts w:ascii="Arial" w:hAnsi="Arial" w:cs="Arial"/>
          <w:sz w:val="24"/>
          <w:szCs w:val="24"/>
        </w:rPr>
        <w:t xml:space="preserve"> </w:t>
      </w:r>
      <w:r w:rsidRPr="006073F9">
        <w:rPr>
          <w:rFonts w:ascii="Arial" w:hAnsi="Arial" w:cs="Arial"/>
          <w:sz w:val="24"/>
          <w:szCs w:val="24"/>
        </w:rPr>
        <w:t>Die NASA verfügte zeitweise über vier Prozent des gesamten US-Haushalts.</w:t>
      </w:r>
      <w:r>
        <w:rPr>
          <w:rFonts w:ascii="Arial" w:hAnsi="Arial" w:cs="Arial"/>
          <w:sz w:val="24"/>
          <w:szCs w:val="24"/>
        </w:rPr>
        <w:t xml:space="preserve"> </w:t>
      </w:r>
      <w:r w:rsidRPr="006073F9">
        <w:rPr>
          <w:rFonts w:ascii="Arial" w:hAnsi="Arial" w:cs="Arial"/>
          <w:sz w:val="24"/>
          <w:szCs w:val="24"/>
        </w:rPr>
        <w:t>Der Grund</w:t>
      </w:r>
      <w:r>
        <w:rPr>
          <w:rFonts w:ascii="Arial" w:hAnsi="Arial" w:cs="Arial"/>
          <w:sz w:val="24"/>
          <w:szCs w:val="24"/>
        </w:rPr>
        <w:t xml:space="preserve"> für diese umfangreiche Mittel: Um auf dem Mond zu landen, müss</w:t>
      </w:r>
      <w:r w:rsidRPr="006073F9">
        <w:rPr>
          <w:rFonts w:ascii="Arial" w:hAnsi="Arial" w:cs="Arial"/>
          <w:sz w:val="24"/>
          <w:szCs w:val="24"/>
        </w:rPr>
        <w:t xml:space="preserve">en die </w:t>
      </w:r>
      <w:r>
        <w:rPr>
          <w:rFonts w:ascii="Arial" w:hAnsi="Arial" w:cs="Arial"/>
          <w:sz w:val="24"/>
          <w:szCs w:val="24"/>
        </w:rPr>
        <w:t xml:space="preserve">notwendigen </w:t>
      </w:r>
      <w:r w:rsidRPr="006073F9">
        <w:rPr>
          <w:rFonts w:ascii="Arial" w:hAnsi="Arial" w:cs="Arial"/>
          <w:sz w:val="24"/>
          <w:szCs w:val="24"/>
        </w:rPr>
        <w:t>Raketen um das Zehnfache leistung</w:t>
      </w:r>
      <w:r>
        <w:rPr>
          <w:rFonts w:ascii="Arial" w:hAnsi="Arial" w:cs="Arial"/>
          <w:sz w:val="24"/>
          <w:szCs w:val="24"/>
        </w:rPr>
        <w:t>sfähiger werden. Mit einem Sofort</w:t>
      </w:r>
      <w:r w:rsidRPr="006073F9">
        <w:rPr>
          <w:rFonts w:ascii="Arial" w:hAnsi="Arial" w:cs="Arial"/>
          <w:sz w:val="24"/>
          <w:szCs w:val="24"/>
        </w:rPr>
        <w:t>-Programm könnten wir dieses Ziel 1967/68 erreichen.“</w:t>
      </w:r>
      <w:r>
        <w:rPr>
          <w:rFonts w:ascii="Arial" w:hAnsi="Arial" w:cs="Arial"/>
          <w:sz w:val="24"/>
          <w:szCs w:val="24"/>
        </w:rPr>
        <w:t xml:space="preserve"> </w:t>
      </w:r>
      <w:r w:rsidRPr="006073F9">
        <w:rPr>
          <w:rFonts w:ascii="Arial" w:hAnsi="Arial" w:cs="Arial"/>
          <w:sz w:val="24"/>
          <w:szCs w:val="24"/>
        </w:rPr>
        <w:t xml:space="preserve">Amerika löste sein Versprechen ein, und damit auch die Zusagen Wernher von Brauns. </w:t>
      </w:r>
    </w:p>
    <w:p w:rsidR="003F703A" w:rsidRPr="006073F9" w:rsidRDefault="003F703A" w:rsidP="00F01257">
      <w:pPr>
        <w:rPr>
          <w:rFonts w:ascii="Arial" w:hAnsi="Arial" w:cs="Arial"/>
          <w:sz w:val="24"/>
          <w:szCs w:val="24"/>
        </w:rPr>
      </w:pPr>
      <w:r w:rsidRPr="006073F9">
        <w:rPr>
          <w:rFonts w:ascii="Arial" w:hAnsi="Arial" w:cs="Arial"/>
          <w:sz w:val="24"/>
          <w:szCs w:val="24"/>
        </w:rPr>
        <w:t>Am 20. Juli 1969, „noch vor Ablauf dieses Jahrzehnts“, setzte mit Neil Armstrong der erste Mensch seinen Fuß auf den Mond. Heute, darüber sind sich die Experten fast alle einig, würde so etwas länger dauern.</w:t>
      </w:r>
    </w:p>
    <w:p w:rsidR="003F703A" w:rsidRDefault="003F703A">
      <w:pPr>
        <w:rPr>
          <w:rFonts w:ascii="Arial" w:hAnsi="Arial" w:cs="Arial"/>
          <w:sz w:val="24"/>
          <w:szCs w:val="24"/>
        </w:rPr>
      </w:pPr>
      <w:r w:rsidRPr="002E351C">
        <w:rPr>
          <w:rFonts w:ascii="Arial" w:hAnsi="Arial" w:cs="Arial"/>
          <w:sz w:val="24"/>
          <w:szCs w:val="24"/>
        </w:rPr>
        <w:t>Apollomissionen</w:t>
      </w:r>
    </w:p>
    <w:p w:rsidR="003F703A" w:rsidRDefault="003F703A">
      <w:pPr>
        <w:rPr>
          <w:rFonts w:ascii="Arial" w:hAnsi="Arial" w:cs="Arial"/>
          <w:sz w:val="24"/>
          <w:szCs w:val="24"/>
        </w:rPr>
      </w:pPr>
      <w:r w:rsidRPr="00C644F3">
        <w:rPr>
          <w:rFonts w:ascii="Arial" w:hAnsi="Arial" w:cs="Arial"/>
          <w:sz w:val="24"/>
          <w:szCs w:val="24"/>
        </w:rPr>
        <w:t>Rund 400.000 Menschen arbeiten zeitweise am Programm. 1965 und 1966 finden insgesamt zehn Weltraumflüge statt, die zum Großteil Weltraumausstiegen un</w:t>
      </w:r>
      <w:r>
        <w:rPr>
          <w:rFonts w:ascii="Arial" w:hAnsi="Arial" w:cs="Arial"/>
          <w:sz w:val="24"/>
          <w:szCs w:val="24"/>
        </w:rPr>
        <w:t xml:space="preserve">d Kopplungsmanövern dienen. </w:t>
      </w:r>
    </w:p>
    <w:p w:rsidR="003F703A" w:rsidRPr="00F80458" w:rsidRDefault="003F703A" w:rsidP="00F80458">
      <w:pPr>
        <w:rPr>
          <w:rFonts w:ascii="Arial" w:hAnsi="Arial" w:cs="Arial"/>
          <w:sz w:val="24"/>
          <w:szCs w:val="24"/>
        </w:rPr>
      </w:pPr>
      <w:r w:rsidRPr="00F80458">
        <w:rPr>
          <w:rFonts w:ascii="Arial" w:hAnsi="Arial" w:cs="Arial"/>
          <w:sz w:val="24"/>
          <w:szCs w:val="24"/>
        </w:rPr>
        <w:t>Am 27. Januar 1967</w:t>
      </w:r>
      <w:r>
        <w:rPr>
          <w:rFonts w:ascii="Arial" w:hAnsi="Arial" w:cs="Arial"/>
          <w:sz w:val="24"/>
          <w:szCs w:val="24"/>
        </w:rPr>
        <w:t xml:space="preserve"> brach </w:t>
      </w:r>
      <w:r w:rsidRPr="00F80458">
        <w:rPr>
          <w:rFonts w:ascii="Arial" w:hAnsi="Arial" w:cs="Arial"/>
          <w:sz w:val="24"/>
          <w:szCs w:val="24"/>
        </w:rPr>
        <w:t>auf dem Starttisch</w:t>
      </w:r>
      <w:r>
        <w:rPr>
          <w:rFonts w:ascii="Arial" w:hAnsi="Arial" w:cs="Arial"/>
          <w:sz w:val="24"/>
          <w:szCs w:val="24"/>
        </w:rPr>
        <w:t xml:space="preserve"> in der </w:t>
      </w:r>
      <w:proofErr w:type="spellStart"/>
      <w:r>
        <w:rPr>
          <w:rFonts w:ascii="Arial" w:hAnsi="Arial" w:cs="Arial"/>
          <w:sz w:val="24"/>
          <w:szCs w:val="24"/>
        </w:rPr>
        <w:t>Astronautenkabine</w:t>
      </w:r>
      <w:proofErr w:type="spellEnd"/>
      <w:r>
        <w:rPr>
          <w:rFonts w:ascii="Arial" w:hAnsi="Arial" w:cs="Arial"/>
          <w:sz w:val="24"/>
          <w:szCs w:val="24"/>
        </w:rPr>
        <w:t xml:space="preserve"> </w:t>
      </w:r>
      <w:r w:rsidRPr="00F80458">
        <w:rPr>
          <w:rFonts w:ascii="Arial" w:hAnsi="Arial" w:cs="Arial"/>
          <w:sz w:val="24"/>
          <w:szCs w:val="24"/>
        </w:rPr>
        <w:t xml:space="preserve">Feuer aus, dabei kamen alle drei Astronauten ums Leben. Zu ihren Ehren wurde der Test als </w:t>
      </w:r>
      <w:r w:rsidRPr="00283DB4">
        <w:rPr>
          <w:rFonts w:ascii="Arial" w:hAnsi="Arial" w:cs="Arial"/>
          <w:sz w:val="24"/>
          <w:szCs w:val="24"/>
        </w:rPr>
        <w:t xml:space="preserve">Mission </w:t>
      </w:r>
      <w:r w:rsidRPr="00283DB4">
        <w:rPr>
          <w:rFonts w:ascii="Arial" w:hAnsi="Arial" w:cs="Arial"/>
          <w:iCs/>
          <w:sz w:val="24"/>
          <w:szCs w:val="24"/>
        </w:rPr>
        <w:t>Apollo 1</w:t>
      </w:r>
      <w:r w:rsidRPr="00F80458">
        <w:rPr>
          <w:rFonts w:ascii="Arial" w:hAnsi="Arial" w:cs="Arial"/>
          <w:sz w:val="24"/>
          <w:szCs w:val="24"/>
        </w:rPr>
        <w:t xml:space="preserve"> klassifiziert.</w:t>
      </w:r>
    </w:p>
    <w:p w:rsidR="003F703A" w:rsidRDefault="003F703A">
      <w:pPr>
        <w:rPr>
          <w:rFonts w:ascii="Arial" w:hAnsi="Arial" w:cs="Arial"/>
          <w:sz w:val="24"/>
          <w:szCs w:val="24"/>
        </w:rPr>
      </w:pPr>
      <w:r w:rsidRPr="002E351C">
        <w:rPr>
          <w:rFonts w:ascii="Arial" w:hAnsi="Arial" w:cs="Arial"/>
          <w:sz w:val="24"/>
          <w:szCs w:val="24"/>
        </w:rPr>
        <w:t xml:space="preserve">Die erste bemannte Flugmission zum Mond (ohne Landung auf dem Trabanten) war </w:t>
      </w:r>
      <w:hyperlink r:id="rId17" w:tooltip="Apollo 8" w:history="1">
        <w:r w:rsidRPr="002E351C">
          <w:rPr>
            <w:rStyle w:val="Hyperlink"/>
            <w:rFonts w:ascii="Arial" w:hAnsi="Arial" w:cs="Arial"/>
            <w:color w:val="auto"/>
            <w:sz w:val="24"/>
            <w:szCs w:val="24"/>
            <w:u w:val="none"/>
          </w:rPr>
          <w:t>Apollo 8</w:t>
        </w:r>
      </w:hyperlink>
      <w:r>
        <w:rPr>
          <w:rFonts w:ascii="Arial" w:hAnsi="Arial" w:cs="Arial"/>
          <w:sz w:val="24"/>
          <w:szCs w:val="24"/>
        </w:rPr>
        <w:t xml:space="preserve"> im Dezember 1968. Hier wurde am 8. Dezember 1968 das berühmte Foto vom „Erdenaufgang“ geschossen. Auch sahen Menschen zum ersten Mal selber die </w:t>
      </w:r>
      <w:r>
        <w:rPr>
          <w:rFonts w:ascii="Arial" w:hAnsi="Arial" w:cs="Arial"/>
          <w:sz w:val="24"/>
          <w:szCs w:val="24"/>
        </w:rPr>
        <w:lastRenderedPageBreak/>
        <w:t>Rückseite des Mondes und konnten auch keine „Grünen Mondmenschen“  entdecken</w:t>
      </w:r>
      <w:proofErr w:type="gramStart"/>
      <w:r>
        <w:rPr>
          <w:rFonts w:ascii="Arial" w:hAnsi="Arial" w:cs="Arial"/>
          <w:sz w:val="24"/>
          <w:szCs w:val="24"/>
        </w:rPr>
        <w:t>..</w:t>
      </w:r>
      <w:proofErr w:type="gramEnd"/>
    </w:p>
    <w:p w:rsidR="003F703A" w:rsidRPr="006A4CD9" w:rsidRDefault="00645355">
      <w:pPr>
        <w:rPr>
          <w:rFonts w:ascii="Arial" w:hAnsi="Arial" w:cs="Arial"/>
          <w:sz w:val="24"/>
          <w:szCs w:val="24"/>
        </w:rPr>
      </w:pPr>
      <w:r>
        <w:rPr>
          <w:rFonts w:ascii="Arial" w:hAnsi="Arial" w:cs="Arial"/>
          <w:noProof/>
          <w:sz w:val="24"/>
          <w:szCs w:val="24"/>
          <w:lang w:eastAsia="de-DE"/>
        </w:rPr>
        <w:drawing>
          <wp:inline distT="0" distB="0" distL="0" distR="0">
            <wp:extent cx="4352925" cy="3295650"/>
            <wp:effectExtent l="19050" t="0" r="9525" b="0"/>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srcRect/>
                    <a:stretch>
                      <a:fillRect/>
                    </a:stretch>
                  </pic:blipFill>
                  <pic:spPr bwMode="auto">
                    <a:xfrm>
                      <a:off x="0" y="0"/>
                      <a:ext cx="4352925" cy="3295650"/>
                    </a:xfrm>
                    <a:prstGeom prst="rect">
                      <a:avLst/>
                    </a:prstGeom>
                    <a:noFill/>
                    <a:ln w="9525">
                      <a:noFill/>
                      <a:miter lim="800000"/>
                      <a:headEnd/>
                      <a:tailEnd/>
                    </a:ln>
                  </pic:spPr>
                </pic:pic>
              </a:graphicData>
            </a:graphic>
          </wp:inline>
        </w:drawing>
      </w:r>
    </w:p>
    <w:p w:rsidR="003F703A" w:rsidRDefault="003976CE">
      <w:pPr>
        <w:rPr>
          <w:rFonts w:ascii="Arial" w:hAnsi="Arial" w:cs="Arial"/>
          <w:sz w:val="24"/>
          <w:szCs w:val="24"/>
        </w:rPr>
      </w:pPr>
      <w:r>
        <w:rPr>
          <w:rFonts w:ascii="Arial" w:hAnsi="Arial" w:cs="Arial"/>
          <w:sz w:val="24"/>
          <w:szCs w:val="24"/>
        </w:rPr>
        <w:t>Der Erdaufgang</w:t>
      </w:r>
      <w:r w:rsidR="009053ED">
        <w:rPr>
          <w:rFonts w:ascii="Arial" w:hAnsi="Arial" w:cs="Arial"/>
          <w:sz w:val="24"/>
          <w:szCs w:val="24"/>
        </w:rPr>
        <w:t xml:space="preserve"> am 24.12.1968 (</w:t>
      </w:r>
      <w:r w:rsidR="003F703A">
        <w:rPr>
          <w:rFonts w:ascii="Arial" w:hAnsi="Arial" w:cs="Arial"/>
          <w:sz w:val="24"/>
          <w:szCs w:val="24"/>
        </w:rPr>
        <w:t>Quelle: NASA Image</w:t>
      </w:r>
      <w:r w:rsidR="009053ED">
        <w:rPr>
          <w:rFonts w:ascii="Arial" w:hAnsi="Arial" w:cs="Arial"/>
          <w:sz w:val="24"/>
          <w:szCs w:val="24"/>
        </w:rPr>
        <w:t>)</w:t>
      </w:r>
    </w:p>
    <w:p w:rsidR="003F703A" w:rsidRDefault="003F703A">
      <w:pPr>
        <w:rPr>
          <w:rFonts w:ascii="Arial" w:hAnsi="Arial" w:cs="Arial"/>
          <w:sz w:val="24"/>
          <w:szCs w:val="24"/>
        </w:rPr>
      </w:pPr>
    </w:p>
    <w:p w:rsidR="003F703A" w:rsidRDefault="003F703A" w:rsidP="00F01257">
      <w:pPr>
        <w:rPr>
          <w:rFonts w:ascii="Arial" w:hAnsi="Arial" w:cs="Arial"/>
          <w:sz w:val="24"/>
          <w:szCs w:val="24"/>
        </w:rPr>
      </w:pPr>
      <w:r>
        <w:rPr>
          <w:rFonts w:ascii="Arial" w:hAnsi="Arial" w:cs="Arial"/>
          <w:sz w:val="24"/>
          <w:szCs w:val="24"/>
        </w:rPr>
        <w:t xml:space="preserve">Neben weiteren Missionen zum Mond und der Katastrophe von 1967 mit Apollo 1 wird es 1969 ernst. </w:t>
      </w:r>
    </w:p>
    <w:p w:rsidR="003F703A" w:rsidRPr="00F01257" w:rsidRDefault="003F703A" w:rsidP="00F01257">
      <w:pPr>
        <w:rPr>
          <w:rFonts w:ascii="Arial" w:hAnsi="Arial" w:cs="Arial"/>
          <w:sz w:val="24"/>
          <w:szCs w:val="24"/>
        </w:rPr>
      </w:pPr>
      <w:r w:rsidRPr="00F01257">
        <w:rPr>
          <w:rFonts w:ascii="Arial" w:hAnsi="Arial" w:cs="Arial"/>
          <w:sz w:val="24"/>
          <w:szCs w:val="24"/>
        </w:rPr>
        <w:t xml:space="preserve">Nahe dem Ende des von Kennedy angesagten Zeitrahmens startet Apollo 11 am 16. </w:t>
      </w:r>
      <w:proofErr w:type="spellStart"/>
      <w:r w:rsidRPr="00F01257">
        <w:rPr>
          <w:rFonts w:ascii="Arial" w:hAnsi="Arial" w:cs="Arial"/>
          <w:sz w:val="24"/>
          <w:szCs w:val="24"/>
          <w:lang w:val="en-GB"/>
        </w:rPr>
        <w:t>Juli</w:t>
      </w:r>
      <w:proofErr w:type="spellEnd"/>
      <w:r w:rsidRPr="00F01257">
        <w:rPr>
          <w:rFonts w:ascii="Arial" w:hAnsi="Arial" w:cs="Arial"/>
          <w:sz w:val="24"/>
          <w:szCs w:val="24"/>
          <w:lang w:val="en-GB"/>
        </w:rPr>
        <w:t xml:space="preserve"> 1969  </w:t>
      </w:r>
      <w:proofErr w:type="spellStart"/>
      <w:r w:rsidRPr="00F01257">
        <w:rPr>
          <w:rFonts w:ascii="Arial" w:hAnsi="Arial" w:cs="Arial"/>
          <w:sz w:val="24"/>
          <w:szCs w:val="24"/>
          <w:lang w:val="en-GB"/>
        </w:rPr>
        <w:t>vom</w:t>
      </w:r>
      <w:proofErr w:type="spellEnd"/>
      <w:r w:rsidRPr="00F01257">
        <w:rPr>
          <w:rFonts w:ascii="Arial" w:hAnsi="Arial" w:cs="Arial"/>
          <w:sz w:val="24"/>
          <w:szCs w:val="24"/>
          <w:lang w:val="en-GB"/>
        </w:rPr>
        <w:t xml:space="preserve"> </w:t>
      </w:r>
      <w:hyperlink r:id="rId19" w:tooltip="Kennedy Space Center Launch Complex 39" w:history="1">
        <w:r w:rsidRPr="00F01257">
          <w:rPr>
            <w:rStyle w:val="Hyperlink"/>
            <w:rFonts w:ascii="Arial" w:hAnsi="Arial" w:cs="Arial"/>
            <w:color w:val="auto"/>
            <w:sz w:val="24"/>
            <w:szCs w:val="24"/>
            <w:u w:val="none"/>
            <w:lang w:val="en-GB"/>
          </w:rPr>
          <w:t>Launch Complex 39A</w:t>
        </w:r>
      </w:hyperlink>
      <w:r w:rsidRPr="00F01257">
        <w:rPr>
          <w:rFonts w:ascii="Arial" w:hAnsi="Arial" w:cs="Arial"/>
          <w:sz w:val="24"/>
          <w:szCs w:val="24"/>
          <w:lang w:val="en-GB"/>
        </w:rPr>
        <w:t xml:space="preserve"> des </w:t>
      </w:r>
      <w:hyperlink r:id="rId20" w:tooltip="Kennedy Space Center" w:history="1">
        <w:r w:rsidRPr="00F01257">
          <w:rPr>
            <w:rStyle w:val="Hyperlink"/>
            <w:rFonts w:ascii="Arial" w:hAnsi="Arial" w:cs="Arial"/>
            <w:color w:val="auto"/>
            <w:sz w:val="24"/>
            <w:szCs w:val="24"/>
            <w:u w:val="none"/>
            <w:lang w:val="en-GB"/>
          </w:rPr>
          <w:t xml:space="preserve">Kennedy Space </w:t>
        </w:r>
        <w:proofErr w:type="spellStart"/>
        <w:r w:rsidRPr="00F01257">
          <w:rPr>
            <w:rStyle w:val="Hyperlink"/>
            <w:rFonts w:ascii="Arial" w:hAnsi="Arial" w:cs="Arial"/>
            <w:color w:val="auto"/>
            <w:sz w:val="24"/>
            <w:szCs w:val="24"/>
            <w:u w:val="none"/>
            <w:lang w:val="en-GB"/>
          </w:rPr>
          <w:t>Center</w:t>
        </w:r>
        <w:proofErr w:type="spellEnd"/>
      </w:hyperlink>
      <w:r w:rsidRPr="00F01257">
        <w:rPr>
          <w:rFonts w:ascii="Arial" w:hAnsi="Arial" w:cs="Arial"/>
          <w:sz w:val="24"/>
          <w:szCs w:val="24"/>
          <w:lang w:val="en-GB"/>
        </w:rPr>
        <w:t xml:space="preserve"> in Florida. </w:t>
      </w:r>
      <w:r w:rsidRPr="00F01257">
        <w:rPr>
          <w:rFonts w:ascii="Arial" w:hAnsi="Arial" w:cs="Arial"/>
          <w:sz w:val="24"/>
          <w:szCs w:val="24"/>
        </w:rPr>
        <w:t>Die Mannschaft besteht aus drei  Astronauten. Zwei sind für die Landung nominiert.</w:t>
      </w:r>
    </w:p>
    <w:p w:rsidR="003F703A" w:rsidRPr="00F01257" w:rsidRDefault="003F703A" w:rsidP="00F01257">
      <w:pPr>
        <w:rPr>
          <w:rFonts w:ascii="Arial" w:hAnsi="Arial" w:cs="Arial"/>
          <w:sz w:val="24"/>
          <w:szCs w:val="24"/>
        </w:rPr>
      </w:pPr>
      <w:r w:rsidRPr="00F01257">
        <w:rPr>
          <w:rFonts w:ascii="Arial" w:hAnsi="Arial" w:cs="Arial"/>
          <w:sz w:val="24"/>
          <w:szCs w:val="24"/>
        </w:rPr>
        <w:t xml:space="preserve">Der dritte Astronaut, </w:t>
      </w:r>
      <w:hyperlink r:id="rId21" w:tooltip="Michael Collins (Astronaut)" w:history="1">
        <w:r w:rsidRPr="00F01257">
          <w:rPr>
            <w:rStyle w:val="Hyperlink"/>
            <w:rFonts w:ascii="Arial" w:hAnsi="Arial" w:cs="Arial"/>
            <w:color w:val="auto"/>
            <w:sz w:val="24"/>
            <w:szCs w:val="24"/>
            <w:u w:val="none"/>
          </w:rPr>
          <w:t>Michael Collins</w:t>
        </w:r>
      </w:hyperlink>
      <w:r w:rsidRPr="00F01257">
        <w:rPr>
          <w:rFonts w:ascii="Arial" w:hAnsi="Arial" w:cs="Arial"/>
          <w:sz w:val="24"/>
          <w:szCs w:val="24"/>
        </w:rPr>
        <w:t xml:space="preserve">, umkreiste im Apollo-Mutterschiff den Erdtrabanten bis zur Rückkehr der </w:t>
      </w:r>
      <w:hyperlink r:id="rId22" w:tooltip="Mondlandefähre" w:history="1">
        <w:r w:rsidRPr="00F01257">
          <w:rPr>
            <w:rStyle w:val="Hyperlink"/>
            <w:rFonts w:ascii="Arial" w:hAnsi="Arial" w:cs="Arial"/>
            <w:color w:val="auto"/>
            <w:sz w:val="24"/>
            <w:szCs w:val="24"/>
            <w:u w:val="none"/>
          </w:rPr>
          <w:t>Landeeinheit Eagle</w:t>
        </w:r>
      </w:hyperlink>
      <w:r w:rsidRPr="00F01257">
        <w:rPr>
          <w:rFonts w:ascii="Arial" w:hAnsi="Arial" w:cs="Arial"/>
          <w:sz w:val="24"/>
          <w:szCs w:val="24"/>
        </w:rPr>
        <w:t>.</w:t>
      </w:r>
    </w:p>
    <w:p w:rsidR="003F703A" w:rsidRDefault="003F703A">
      <w:pPr>
        <w:rPr>
          <w:rFonts w:ascii="Arial" w:hAnsi="Arial" w:cs="Arial"/>
          <w:sz w:val="24"/>
          <w:szCs w:val="24"/>
        </w:rPr>
      </w:pPr>
      <w:r>
        <w:rPr>
          <w:rFonts w:ascii="Arial" w:hAnsi="Arial" w:cs="Arial"/>
          <w:sz w:val="24"/>
          <w:szCs w:val="24"/>
        </w:rPr>
        <w:t>Mondlandung</w:t>
      </w:r>
    </w:p>
    <w:p w:rsidR="003F703A" w:rsidRDefault="003F703A">
      <w:pPr>
        <w:rPr>
          <w:rFonts w:ascii="Arial" w:hAnsi="Arial" w:cs="Arial"/>
          <w:sz w:val="24"/>
          <w:szCs w:val="24"/>
        </w:rPr>
      </w:pPr>
      <w:r>
        <w:rPr>
          <w:rFonts w:ascii="Arial" w:hAnsi="Arial" w:cs="Arial"/>
          <w:sz w:val="24"/>
          <w:szCs w:val="24"/>
        </w:rPr>
        <w:t xml:space="preserve">Am 20. Juli erfolgt die Landung der </w:t>
      </w:r>
      <w:r w:rsidRPr="00B11C86">
        <w:rPr>
          <w:rFonts w:ascii="Arial" w:hAnsi="Arial" w:cs="Arial"/>
          <w:sz w:val="24"/>
          <w:szCs w:val="24"/>
        </w:rPr>
        <w:t xml:space="preserve">Eagle auf dem Landeplatz: </w:t>
      </w:r>
      <w:hyperlink r:id="rId23" w:tooltip="Mare Tranquillitatis" w:history="1">
        <w:r w:rsidRPr="00B11C86">
          <w:rPr>
            <w:rStyle w:val="Hyperlink"/>
            <w:rFonts w:ascii="Arial" w:hAnsi="Arial" w:cs="Arial"/>
            <w:color w:val="auto"/>
            <w:sz w:val="24"/>
            <w:szCs w:val="24"/>
            <w:u w:val="none"/>
          </w:rPr>
          <w:t xml:space="preserve">Mare </w:t>
        </w:r>
        <w:proofErr w:type="spellStart"/>
        <w:r w:rsidRPr="00B11C86">
          <w:rPr>
            <w:rStyle w:val="Hyperlink"/>
            <w:rFonts w:ascii="Arial" w:hAnsi="Arial" w:cs="Arial"/>
            <w:color w:val="auto"/>
            <w:sz w:val="24"/>
            <w:szCs w:val="24"/>
            <w:u w:val="none"/>
          </w:rPr>
          <w:t>Tranquillitatis</w:t>
        </w:r>
        <w:proofErr w:type="spellEnd"/>
      </w:hyperlink>
      <w:r>
        <w:rPr>
          <w:rFonts w:ascii="Arial" w:hAnsi="Arial" w:cs="Arial"/>
          <w:sz w:val="24"/>
          <w:szCs w:val="24"/>
        </w:rPr>
        <w:t xml:space="preserve"> . </w:t>
      </w:r>
    </w:p>
    <w:p w:rsidR="003F703A" w:rsidRDefault="003F703A" w:rsidP="00F01257">
      <w:pPr>
        <w:rPr>
          <w:rFonts w:ascii="Arial" w:hAnsi="Arial" w:cs="Arial"/>
          <w:sz w:val="24"/>
          <w:szCs w:val="24"/>
        </w:rPr>
      </w:pPr>
      <w:r>
        <w:rPr>
          <w:rFonts w:ascii="Arial" w:hAnsi="Arial" w:cs="Arial"/>
          <w:sz w:val="24"/>
          <w:szCs w:val="24"/>
        </w:rPr>
        <w:t>Die Landung erfolgte durch Handsteuerung von Neil Armstrong. Die Computer hatten Überlast an Informationen und waren nicht hilfreich. Heute undenkbar!</w:t>
      </w:r>
    </w:p>
    <w:p w:rsidR="003F703A" w:rsidRDefault="003F703A">
      <w:pPr>
        <w:rPr>
          <w:rFonts w:ascii="Arial" w:hAnsi="Arial" w:cs="Arial"/>
          <w:sz w:val="24"/>
          <w:szCs w:val="24"/>
        </w:rPr>
      </w:pPr>
      <w:r>
        <w:rPr>
          <w:rFonts w:ascii="Arial" w:hAnsi="Arial" w:cs="Arial"/>
          <w:sz w:val="24"/>
          <w:szCs w:val="24"/>
        </w:rPr>
        <w:t>Sechs Stunden danach, am 21.Juli 1969, betritt Neil Armstrong den Mondboden. Nicht vorsichtig, er springt selbstbewusst von der Leiter auf den Mondboden.</w:t>
      </w:r>
    </w:p>
    <w:p w:rsidR="003F703A" w:rsidRDefault="003F703A" w:rsidP="00F01257">
      <w:pPr>
        <w:rPr>
          <w:rFonts w:ascii="Arial" w:hAnsi="Arial" w:cs="Arial"/>
          <w:sz w:val="24"/>
          <w:szCs w:val="24"/>
        </w:rPr>
      </w:pPr>
      <w:r>
        <w:rPr>
          <w:rFonts w:ascii="Arial" w:hAnsi="Arial" w:cs="Arial"/>
          <w:sz w:val="24"/>
          <w:szCs w:val="24"/>
        </w:rPr>
        <w:t xml:space="preserve"> Alles wird aktuell auf die Fernseher der Erde übertragen. Es ist wohl auf die damaligen Möglichkeiten bezogen die Fernsehsendung mit der höchsten Einschaltquote!</w:t>
      </w:r>
    </w:p>
    <w:p w:rsidR="003F703A" w:rsidRDefault="003F703A" w:rsidP="00F01257">
      <w:pPr>
        <w:rPr>
          <w:rFonts w:ascii="Arial" w:hAnsi="Arial" w:cs="Arial"/>
          <w:sz w:val="24"/>
          <w:szCs w:val="24"/>
        </w:rPr>
      </w:pPr>
      <w:r>
        <w:rPr>
          <w:rFonts w:ascii="Arial" w:hAnsi="Arial" w:cs="Arial"/>
          <w:sz w:val="24"/>
          <w:szCs w:val="24"/>
        </w:rPr>
        <w:lastRenderedPageBreak/>
        <w:t xml:space="preserve">Ca. 600 Millionen Menschen verfolgten die Direktübertragung im Fernsehen, so auch die Autoren  Harald </w:t>
      </w:r>
      <w:proofErr w:type="spellStart"/>
      <w:r>
        <w:rPr>
          <w:rFonts w:ascii="Arial" w:hAnsi="Arial" w:cs="Arial"/>
          <w:sz w:val="24"/>
          <w:szCs w:val="24"/>
        </w:rPr>
        <w:t>Bartzack</w:t>
      </w:r>
      <w:proofErr w:type="spellEnd"/>
      <w:r>
        <w:rPr>
          <w:rFonts w:ascii="Arial" w:hAnsi="Arial" w:cs="Arial"/>
          <w:sz w:val="24"/>
          <w:szCs w:val="24"/>
        </w:rPr>
        <w:t xml:space="preserve"> und Kurt Müller </w:t>
      </w:r>
      <w:proofErr w:type="gramStart"/>
      <w:r>
        <w:rPr>
          <w:rFonts w:ascii="Arial" w:hAnsi="Arial" w:cs="Arial"/>
          <w:sz w:val="24"/>
          <w:szCs w:val="24"/>
        </w:rPr>
        <w:t>haben</w:t>
      </w:r>
      <w:proofErr w:type="gramEnd"/>
      <w:r>
        <w:rPr>
          <w:rFonts w:ascii="Arial" w:hAnsi="Arial" w:cs="Arial"/>
          <w:sz w:val="24"/>
          <w:szCs w:val="24"/>
        </w:rPr>
        <w:t xml:space="preserve"> den Start im Westfernsehen</w:t>
      </w:r>
      <w:r w:rsidR="00F01257">
        <w:rPr>
          <w:rFonts w:ascii="Arial" w:hAnsi="Arial" w:cs="Arial"/>
          <w:sz w:val="24"/>
          <w:szCs w:val="24"/>
        </w:rPr>
        <w:t xml:space="preserve"> verfolgt</w:t>
      </w:r>
      <w:r>
        <w:rPr>
          <w:rFonts w:ascii="Arial" w:hAnsi="Arial" w:cs="Arial"/>
          <w:sz w:val="24"/>
          <w:szCs w:val="24"/>
        </w:rPr>
        <w:t>. Neil Armstrong kommentierte das Betreten des Mondes wie folgt:</w:t>
      </w:r>
    </w:p>
    <w:p w:rsidR="003F703A" w:rsidRPr="00DF7830" w:rsidRDefault="003F703A" w:rsidP="0060605F">
      <w:pPr>
        <w:rPr>
          <w:rFonts w:ascii="Arial" w:hAnsi="Arial" w:cs="Arial"/>
          <w:i/>
          <w:sz w:val="24"/>
          <w:szCs w:val="24"/>
        </w:rPr>
      </w:pPr>
      <w:r>
        <w:rPr>
          <w:rFonts w:ascii="Arial" w:hAnsi="Arial" w:cs="Arial"/>
          <w:sz w:val="24"/>
          <w:szCs w:val="24"/>
        </w:rPr>
        <w:t>„</w:t>
      </w:r>
      <w:r>
        <w:rPr>
          <w:rFonts w:ascii="Arial" w:hAnsi="Arial" w:cs="Arial"/>
          <w:i/>
          <w:sz w:val="24"/>
          <w:szCs w:val="24"/>
        </w:rPr>
        <w:t xml:space="preserve">Ich bin am Fuß der Leiter. Die LM( lunar </w:t>
      </w:r>
      <w:proofErr w:type="spellStart"/>
      <w:r>
        <w:rPr>
          <w:rFonts w:ascii="Arial" w:hAnsi="Arial" w:cs="Arial"/>
          <w:i/>
          <w:sz w:val="24"/>
          <w:szCs w:val="24"/>
        </w:rPr>
        <w:t>module</w:t>
      </w:r>
      <w:proofErr w:type="spellEnd"/>
      <w:r>
        <w:rPr>
          <w:rFonts w:ascii="Arial" w:hAnsi="Arial" w:cs="Arial"/>
          <w:i/>
          <w:sz w:val="24"/>
          <w:szCs w:val="24"/>
        </w:rPr>
        <w:t>)-Füße drücken nur ein oder zwei Zoll in die Oberfläche ein, obwohl sie sehr feinkörnig wirkt. Wenn man näher kommt. Sie ist fast wie Puder. Ich steige jetzt vom LM herunter. Das ist ein kleiner Schritt für einen Menschen, aber ein gewaltiger Sprung für dir Menschheit.“</w:t>
      </w:r>
    </w:p>
    <w:p w:rsidR="003F703A" w:rsidRDefault="003F703A" w:rsidP="00813BB0">
      <w:pPr>
        <w:rPr>
          <w:rFonts w:ascii="Arial" w:hAnsi="Arial" w:cs="Arial"/>
          <w:sz w:val="24"/>
          <w:szCs w:val="24"/>
        </w:rPr>
      </w:pPr>
      <w:r w:rsidRPr="00681440">
        <w:rPr>
          <w:rFonts w:ascii="Arial" w:hAnsi="Arial" w:cs="Arial"/>
          <w:sz w:val="24"/>
          <w:szCs w:val="24"/>
        </w:rPr>
        <w:t xml:space="preserve"> </w:t>
      </w:r>
      <w:r>
        <w:rPr>
          <w:rFonts w:ascii="Arial" w:hAnsi="Arial" w:cs="Arial"/>
          <w:sz w:val="24"/>
          <w:szCs w:val="24"/>
        </w:rPr>
        <w:t>Der Satz von Armstrong:</w:t>
      </w:r>
      <w:r w:rsidRPr="0011543A">
        <w:t xml:space="preserve"> </w:t>
      </w:r>
      <w:r w:rsidRPr="0011543A">
        <w:rPr>
          <w:rFonts w:ascii="Arial" w:hAnsi="Arial" w:cs="Arial"/>
          <w:sz w:val="24"/>
          <w:szCs w:val="24"/>
        </w:rPr>
        <w:t>„Dies ist ein kleiner Schritt für einen Menschen, ein großer Sprung für die Menschheit.“</w:t>
      </w:r>
      <w:r>
        <w:rPr>
          <w:rFonts w:ascii="Arial" w:hAnsi="Arial" w:cs="Arial"/>
          <w:sz w:val="24"/>
          <w:szCs w:val="24"/>
        </w:rPr>
        <w:t xml:space="preserve"> berührt wohl jeden Erdbewohner.</w:t>
      </w:r>
    </w:p>
    <w:p w:rsidR="003F703A" w:rsidRDefault="00645355" w:rsidP="0060605F">
      <w:pPr>
        <w:rPr>
          <w:rFonts w:ascii="Arial" w:hAnsi="Arial" w:cs="Arial"/>
          <w:sz w:val="24"/>
          <w:szCs w:val="24"/>
        </w:rPr>
      </w:pPr>
      <w:r>
        <w:rPr>
          <w:rFonts w:ascii="Arial" w:hAnsi="Arial" w:cs="Arial"/>
          <w:noProof/>
          <w:sz w:val="24"/>
          <w:szCs w:val="24"/>
          <w:lang w:eastAsia="de-DE"/>
        </w:rPr>
        <w:drawing>
          <wp:inline distT="0" distB="0" distL="0" distR="0">
            <wp:extent cx="4152900" cy="2962275"/>
            <wp:effectExtent l="19050" t="0" r="0" b="0"/>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srcRect/>
                    <a:stretch>
                      <a:fillRect/>
                    </a:stretch>
                  </pic:blipFill>
                  <pic:spPr bwMode="auto">
                    <a:xfrm>
                      <a:off x="0" y="0"/>
                      <a:ext cx="4152900" cy="2962275"/>
                    </a:xfrm>
                    <a:prstGeom prst="rect">
                      <a:avLst/>
                    </a:prstGeom>
                    <a:noFill/>
                    <a:ln w="9525">
                      <a:noFill/>
                      <a:miter lim="800000"/>
                      <a:headEnd/>
                      <a:tailEnd/>
                    </a:ln>
                  </pic:spPr>
                </pic:pic>
              </a:graphicData>
            </a:graphic>
          </wp:inline>
        </w:drawing>
      </w:r>
    </w:p>
    <w:p w:rsidR="003F703A" w:rsidRDefault="003F703A" w:rsidP="0060605F">
      <w:pPr>
        <w:rPr>
          <w:rFonts w:ascii="Arial" w:hAnsi="Arial" w:cs="Arial"/>
          <w:sz w:val="24"/>
          <w:szCs w:val="24"/>
        </w:rPr>
      </w:pPr>
      <w:r>
        <w:rPr>
          <w:rFonts w:ascii="Arial" w:hAnsi="Arial" w:cs="Arial"/>
          <w:sz w:val="24"/>
          <w:szCs w:val="24"/>
        </w:rPr>
        <w:t>Quelle: NASA Image</w:t>
      </w:r>
    </w:p>
    <w:p w:rsidR="003F703A" w:rsidRDefault="003F703A" w:rsidP="0060605F">
      <w:pPr>
        <w:rPr>
          <w:rFonts w:ascii="Arial" w:hAnsi="Arial" w:cs="Arial"/>
          <w:sz w:val="24"/>
          <w:szCs w:val="24"/>
        </w:rPr>
      </w:pPr>
      <w:r>
        <w:rPr>
          <w:rFonts w:ascii="Arial" w:hAnsi="Arial" w:cs="Arial"/>
          <w:sz w:val="24"/>
          <w:szCs w:val="24"/>
        </w:rPr>
        <w:t xml:space="preserve">Das Bild zeigt </w:t>
      </w:r>
      <w:r w:rsidR="001E4CCE">
        <w:rPr>
          <w:rFonts w:ascii="Arial" w:hAnsi="Arial" w:cs="Arial"/>
          <w:sz w:val="24"/>
          <w:szCs w:val="24"/>
        </w:rPr>
        <w:t xml:space="preserve">Buzz beim </w:t>
      </w:r>
      <w:r>
        <w:rPr>
          <w:rFonts w:ascii="Arial" w:hAnsi="Arial" w:cs="Arial"/>
          <w:sz w:val="24"/>
          <w:szCs w:val="24"/>
        </w:rPr>
        <w:t xml:space="preserve">Verlassen </w:t>
      </w:r>
      <w:r w:rsidR="001E4CCE">
        <w:rPr>
          <w:rFonts w:ascii="Arial" w:hAnsi="Arial" w:cs="Arial"/>
          <w:sz w:val="24"/>
          <w:szCs w:val="24"/>
        </w:rPr>
        <w:t xml:space="preserve">von </w:t>
      </w:r>
      <w:r>
        <w:rPr>
          <w:rFonts w:ascii="Arial" w:hAnsi="Arial" w:cs="Arial"/>
          <w:sz w:val="24"/>
          <w:szCs w:val="24"/>
        </w:rPr>
        <w:t xml:space="preserve">der Mondfähre „Eagle“ nach der Landung auf der Mondoberfläche fotografiert von Neil </w:t>
      </w:r>
      <w:proofErr w:type="spellStart"/>
      <w:r>
        <w:rPr>
          <w:rFonts w:ascii="Arial" w:hAnsi="Arial" w:cs="Arial"/>
          <w:sz w:val="24"/>
          <w:szCs w:val="24"/>
        </w:rPr>
        <w:t>Amstrong</w:t>
      </w:r>
      <w:proofErr w:type="spellEnd"/>
      <w:r>
        <w:rPr>
          <w:rFonts w:ascii="Arial" w:hAnsi="Arial" w:cs="Arial"/>
          <w:sz w:val="24"/>
          <w:szCs w:val="24"/>
        </w:rPr>
        <w:t>.</w:t>
      </w:r>
    </w:p>
    <w:p w:rsidR="003F703A" w:rsidRDefault="003F703A" w:rsidP="00813BB0">
      <w:pPr>
        <w:rPr>
          <w:rFonts w:ascii="Arial" w:hAnsi="Arial" w:cs="Arial"/>
          <w:sz w:val="24"/>
          <w:szCs w:val="24"/>
        </w:rPr>
      </w:pPr>
      <w:r>
        <w:rPr>
          <w:rFonts w:ascii="Arial" w:hAnsi="Arial" w:cs="Arial"/>
          <w:sz w:val="24"/>
          <w:szCs w:val="24"/>
        </w:rPr>
        <w:t xml:space="preserve">Am gleichen Tag erfolgte der Rückstart des Kommandomoduls der Landefähre vom Mond zu der um den Mond kreisende Rückkehrkapsel und am 24. Juli landete man glücklich wieder im Wasser des Pazifik und ist damit auf der Erde. Noch heute wird der Laserspiegel zur Entfernungsmessung Erde – Mond, aufgestellt von Apollo 11,  das </w:t>
      </w:r>
      <w:r w:rsidRPr="00E81AFE">
        <w:rPr>
          <w:rStyle w:val="st"/>
          <w:rFonts w:ascii="Arial" w:hAnsi="Arial" w:cs="Arial"/>
          <w:sz w:val="24"/>
          <w:szCs w:val="24"/>
        </w:rPr>
        <w:t xml:space="preserve">Lunar Laser Ranging (kurz: LLR), </w:t>
      </w:r>
      <w:r w:rsidRPr="00E81AFE">
        <w:rPr>
          <w:rFonts w:ascii="Arial" w:hAnsi="Arial" w:cs="Arial"/>
          <w:sz w:val="24"/>
          <w:szCs w:val="24"/>
        </w:rPr>
        <w:t>benutzt</w:t>
      </w:r>
      <w:r>
        <w:rPr>
          <w:rFonts w:ascii="Arial" w:hAnsi="Arial" w:cs="Arial"/>
          <w:sz w:val="24"/>
          <w:szCs w:val="24"/>
        </w:rPr>
        <w:t>. Im Kontrollcentrum Houston hörte man wohl die Nerven klicken und mit Genuss die obligatorische „Dicke Zigarre“ qualmen sehen.</w:t>
      </w:r>
    </w:p>
    <w:p w:rsidR="003F703A" w:rsidRDefault="003F703A">
      <w:pPr>
        <w:rPr>
          <w:rFonts w:ascii="Arial" w:hAnsi="Arial" w:cs="Arial"/>
          <w:sz w:val="24"/>
          <w:szCs w:val="24"/>
        </w:rPr>
      </w:pPr>
      <w:r w:rsidRPr="00A902A9">
        <w:rPr>
          <w:rFonts w:ascii="Arial" w:hAnsi="Arial" w:cs="Arial"/>
          <w:sz w:val="24"/>
          <w:szCs w:val="24"/>
        </w:rPr>
        <w:t xml:space="preserve">Neil Armstrong, der erste Mensch auf dem Mond, und danach Edwin Aldrin </w:t>
      </w:r>
      <w:r>
        <w:rPr>
          <w:rFonts w:ascii="Arial" w:hAnsi="Arial" w:cs="Arial"/>
          <w:sz w:val="24"/>
          <w:szCs w:val="24"/>
        </w:rPr>
        <w:t xml:space="preserve"> (Buzz) </w:t>
      </w:r>
      <w:r w:rsidRPr="00A902A9">
        <w:rPr>
          <w:rFonts w:ascii="Arial" w:hAnsi="Arial" w:cs="Arial"/>
          <w:sz w:val="24"/>
          <w:szCs w:val="24"/>
        </w:rPr>
        <w:t>sind die ersten Menschen, die den Erdtrabanten betreten.</w:t>
      </w:r>
    </w:p>
    <w:p w:rsidR="001E4CCE" w:rsidRDefault="001E4CCE">
      <w:pPr>
        <w:rPr>
          <w:rFonts w:ascii="Arial" w:hAnsi="Arial" w:cs="Arial"/>
          <w:sz w:val="24"/>
          <w:szCs w:val="24"/>
        </w:rPr>
      </w:pPr>
    </w:p>
    <w:p w:rsidR="00277A00" w:rsidRDefault="00277A00">
      <w:pPr>
        <w:rPr>
          <w:rFonts w:ascii="Arial" w:hAnsi="Arial" w:cs="Arial"/>
          <w:sz w:val="24"/>
          <w:szCs w:val="24"/>
        </w:rPr>
      </w:pPr>
      <w:r>
        <w:rPr>
          <w:rFonts w:ascii="Arial" w:hAnsi="Arial" w:cs="Arial"/>
          <w:sz w:val="24"/>
          <w:szCs w:val="24"/>
        </w:rPr>
        <w:t xml:space="preserve">                               </w:t>
      </w:r>
    </w:p>
    <w:p w:rsidR="00277A00" w:rsidRDefault="00277A00">
      <w:pPr>
        <w:rPr>
          <w:rFonts w:ascii="Arial" w:hAnsi="Arial" w:cs="Arial"/>
          <w:noProof/>
          <w:sz w:val="24"/>
          <w:szCs w:val="24"/>
          <w:lang w:eastAsia="de-DE"/>
        </w:rPr>
      </w:pPr>
      <w:r>
        <w:rPr>
          <w:rFonts w:ascii="Arial" w:hAnsi="Arial" w:cs="Arial"/>
          <w:noProof/>
          <w:sz w:val="24"/>
          <w:szCs w:val="24"/>
          <w:lang w:eastAsia="de-DE"/>
        </w:rPr>
        <w:lastRenderedPageBreak/>
        <w:t xml:space="preserve">                           </w:t>
      </w:r>
      <w:r w:rsidRPr="00277A00">
        <w:rPr>
          <w:rFonts w:ascii="Arial" w:hAnsi="Arial" w:cs="Arial"/>
          <w:noProof/>
          <w:sz w:val="24"/>
          <w:szCs w:val="24"/>
          <w:lang w:eastAsia="de-DE"/>
        </w:rPr>
        <w:drawing>
          <wp:inline distT="0" distB="0" distL="0" distR="0">
            <wp:extent cx="1914525" cy="1914525"/>
            <wp:effectExtent l="19050" t="0" r="9525" b="0"/>
            <wp:docPr id="8" name="Bild 13" descr="F:\50ster Jahrestag Mondlandung\Veröffentlichung Volksstimme\Appollo 11 Nail Arnstro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50ster Jahrestag Mondlandung\Veröffentlichung Volksstimme\Appollo 11 Nail Arnstrong.jpg"/>
                    <pic:cNvPicPr>
                      <a:picLocks noChangeAspect="1" noChangeArrowheads="1"/>
                    </pic:cNvPicPr>
                  </pic:nvPicPr>
                  <pic:blipFill>
                    <a:blip r:embed="rId25"/>
                    <a:srcRect/>
                    <a:stretch>
                      <a:fillRect/>
                    </a:stretch>
                  </pic:blipFill>
                  <pic:spPr bwMode="auto">
                    <a:xfrm>
                      <a:off x="0" y="0"/>
                      <a:ext cx="1914525" cy="1914525"/>
                    </a:xfrm>
                    <a:prstGeom prst="rect">
                      <a:avLst/>
                    </a:prstGeom>
                    <a:noFill/>
                    <a:ln w="9525">
                      <a:noFill/>
                      <a:miter lim="800000"/>
                      <a:headEnd/>
                      <a:tailEnd/>
                    </a:ln>
                  </pic:spPr>
                </pic:pic>
              </a:graphicData>
            </a:graphic>
          </wp:inline>
        </w:drawing>
      </w:r>
    </w:p>
    <w:p w:rsidR="00277A00" w:rsidRDefault="00277A00">
      <w:pPr>
        <w:rPr>
          <w:rFonts w:ascii="Arial" w:hAnsi="Arial" w:cs="Arial"/>
          <w:noProof/>
          <w:sz w:val="24"/>
          <w:szCs w:val="24"/>
          <w:lang w:eastAsia="de-DE"/>
        </w:rPr>
      </w:pPr>
    </w:p>
    <w:p w:rsidR="00770492" w:rsidRDefault="00277A00" w:rsidP="00770492">
      <w:pPr>
        <w:pStyle w:val="Listenabsatz"/>
        <w:ind w:left="765"/>
        <w:rPr>
          <w:rFonts w:ascii="Arial" w:hAnsi="Arial" w:cs="Arial"/>
          <w:sz w:val="24"/>
          <w:szCs w:val="24"/>
        </w:rPr>
      </w:pPr>
      <w:r>
        <w:rPr>
          <w:rFonts w:ascii="Arial" w:hAnsi="Arial" w:cs="Arial"/>
          <w:noProof/>
          <w:sz w:val="24"/>
          <w:szCs w:val="24"/>
          <w:lang w:eastAsia="de-DE"/>
        </w:rPr>
        <w:t xml:space="preserve">Nail Armstrong </w:t>
      </w:r>
      <w:r w:rsidR="00770492">
        <w:rPr>
          <w:rFonts w:ascii="Arial" w:hAnsi="Arial" w:cs="Arial"/>
          <w:noProof/>
          <w:sz w:val="24"/>
          <w:szCs w:val="24"/>
          <w:lang w:eastAsia="de-DE"/>
        </w:rPr>
        <w:t>(</w:t>
      </w:r>
      <w:r w:rsidR="00770492">
        <w:rPr>
          <w:rFonts w:ascii="Arial" w:hAnsi="Arial" w:cs="Arial"/>
          <w:sz w:val="24"/>
          <w:szCs w:val="24"/>
        </w:rPr>
        <w:t>August 1930 - 25. August 2012)</w:t>
      </w:r>
    </w:p>
    <w:p w:rsidR="00277A00" w:rsidRDefault="00770492" w:rsidP="00770492">
      <w:pPr>
        <w:pStyle w:val="Listenabsatz"/>
        <w:ind w:left="765"/>
        <w:rPr>
          <w:rFonts w:ascii="Arial" w:hAnsi="Arial" w:cs="Arial"/>
          <w:sz w:val="24"/>
          <w:szCs w:val="24"/>
        </w:rPr>
      </w:pPr>
      <w:r>
        <w:rPr>
          <w:rFonts w:ascii="Arial" w:hAnsi="Arial" w:cs="Arial"/>
          <w:noProof/>
          <w:sz w:val="24"/>
          <w:szCs w:val="24"/>
          <w:lang w:eastAsia="de-DE"/>
        </w:rPr>
        <w:t xml:space="preserve"> </w:t>
      </w:r>
      <w:r w:rsidR="00277A00">
        <w:rPr>
          <w:rFonts w:ascii="Arial" w:hAnsi="Arial" w:cs="Arial"/>
          <w:noProof/>
          <w:sz w:val="24"/>
          <w:szCs w:val="24"/>
          <w:lang w:eastAsia="de-DE"/>
        </w:rPr>
        <w:t>(Quelle: Nasa)</w:t>
      </w:r>
    </w:p>
    <w:p w:rsidR="00277A00" w:rsidRDefault="00277A00">
      <w:pPr>
        <w:rPr>
          <w:rFonts w:ascii="Arial" w:hAnsi="Arial" w:cs="Arial"/>
          <w:sz w:val="24"/>
          <w:szCs w:val="24"/>
        </w:rPr>
      </w:pPr>
    </w:p>
    <w:p w:rsidR="003F703A" w:rsidRDefault="003F703A">
      <w:pPr>
        <w:rPr>
          <w:rFonts w:ascii="Arial" w:hAnsi="Arial" w:cs="Arial"/>
          <w:sz w:val="24"/>
          <w:szCs w:val="24"/>
        </w:rPr>
      </w:pPr>
      <w:r>
        <w:rPr>
          <w:rFonts w:ascii="Arial" w:hAnsi="Arial" w:cs="Arial"/>
          <w:sz w:val="24"/>
          <w:szCs w:val="24"/>
        </w:rPr>
        <w:t xml:space="preserve">Aus Anlass des 50. </w:t>
      </w:r>
      <w:proofErr w:type="gramStart"/>
      <w:r>
        <w:rPr>
          <w:rFonts w:ascii="Arial" w:hAnsi="Arial" w:cs="Arial"/>
          <w:sz w:val="24"/>
          <w:szCs w:val="24"/>
        </w:rPr>
        <w:t>Jahrestag</w:t>
      </w:r>
      <w:proofErr w:type="gramEnd"/>
      <w:r>
        <w:rPr>
          <w:rFonts w:ascii="Arial" w:hAnsi="Arial" w:cs="Arial"/>
          <w:sz w:val="24"/>
          <w:szCs w:val="24"/>
        </w:rPr>
        <w:t xml:space="preserve"> der Mondlandung  wurde </w:t>
      </w:r>
      <w:proofErr w:type="spellStart"/>
      <w:r>
        <w:rPr>
          <w:rFonts w:ascii="Arial" w:hAnsi="Arial" w:cs="Arial"/>
          <w:sz w:val="24"/>
          <w:szCs w:val="24"/>
        </w:rPr>
        <w:t>con</w:t>
      </w:r>
      <w:proofErr w:type="spellEnd"/>
      <w:r>
        <w:rPr>
          <w:rFonts w:ascii="Arial" w:hAnsi="Arial" w:cs="Arial"/>
          <w:sz w:val="24"/>
          <w:szCs w:val="24"/>
        </w:rPr>
        <w:t xml:space="preserve"> der MDM eine </w:t>
      </w:r>
      <w:proofErr w:type="spellStart"/>
      <w:r>
        <w:rPr>
          <w:rFonts w:ascii="Arial" w:hAnsi="Arial" w:cs="Arial"/>
          <w:sz w:val="24"/>
          <w:szCs w:val="24"/>
        </w:rPr>
        <w:t>Sondermedaillie</w:t>
      </w:r>
      <w:proofErr w:type="spellEnd"/>
      <w:r>
        <w:rPr>
          <w:rFonts w:ascii="Arial" w:hAnsi="Arial" w:cs="Arial"/>
          <w:sz w:val="24"/>
          <w:szCs w:val="24"/>
        </w:rPr>
        <w:t xml:space="preserve"> herausgegeben.</w:t>
      </w:r>
    </w:p>
    <w:p w:rsidR="003F703A" w:rsidRDefault="003F703A">
      <w:pPr>
        <w:rPr>
          <w:rFonts w:ascii="Arial" w:hAnsi="Arial" w:cs="Arial"/>
          <w:sz w:val="24"/>
          <w:szCs w:val="24"/>
        </w:rPr>
      </w:pPr>
    </w:p>
    <w:p w:rsidR="003F703A" w:rsidRPr="00247625" w:rsidRDefault="00645355">
      <w:pPr>
        <w:rPr>
          <w:rFonts w:ascii="Arial" w:hAnsi="Arial" w:cs="Arial"/>
          <w:sz w:val="24"/>
          <w:szCs w:val="24"/>
        </w:rPr>
      </w:pPr>
      <w:r>
        <w:rPr>
          <w:rFonts w:ascii="Arial" w:hAnsi="Arial" w:cs="Arial"/>
          <w:noProof/>
          <w:sz w:val="24"/>
          <w:szCs w:val="24"/>
          <w:lang w:eastAsia="de-DE"/>
        </w:rPr>
        <w:drawing>
          <wp:inline distT="0" distB="0" distL="0" distR="0">
            <wp:extent cx="3238500" cy="1981200"/>
            <wp:effectExtent l="0" t="0" r="0" b="0"/>
            <wp:docPr id="6"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srcRect/>
                    <a:stretch>
                      <a:fillRect/>
                    </a:stretch>
                  </pic:blipFill>
                  <pic:spPr bwMode="auto">
                    <a:xfrm>
                      <a:off x="0" y="0"/>
                      <a:ext cx="3238500" cy="1981200"/>
                    </a:xfrm>
                    <a:prstGeom prst="rect">
                      <a:avLst/>
                    </a:prstGeom>
                    <a:noFill/>
                    <a:ln w="9525">
                      <a:noFill/>
                      <a:miter lim="800000"/>
                      <a:headEnd/>
                      <a:tailEnd/>
                    </a:ln>
                  </pic:spPr>
                </pic:pic>
              </a:graphicData>
            </a:graphic>
          </wp:inline>
        </w:drawing>
      </w:r>
    </w:p>
    <w:p w:rsidR="003F703A" w:rsidRDefault="003F703A">
      <w:pPr>
        <w:rPr>
          <w:rFonts w:ascii="Arial" w:hAnsi="Arial" w:cs="Arial"/>
          <w:sz w:val="24"/>
          <w:szCs w:val="24"/>
        </w:rPr>
      </w:pPr>
    </w:p>
    <w:p w:rsidR="003F703A" w:rsidRDefault="003F703A">
      <w:pPr>
        <w:rPr>
          <w:rFonts w:ascii="Arial" w:hAnsi="Arial" w:cs="Arial"/>
          <w:sz w:val="24"/>
          <w:szCs w:val="24"/>
        </w:rPr>
      </w:pPr>
    </w:p>
    <w:p w:rsidR="003F703A" w:rsidRDefault="003F703A">
      <w:pPr>
        <w:rPr>
          <w:rFonts w:ascii="Arial" w:hAnsi="Arial" w:cs="Arial"/>
          <w:sz w:val="24"/>
          <w:szCs w:val="24"/>
        </w:rPr>
      </w:pPr>
    </w:p>
    <w:p w:rsidR="003F703A" w:rsidRDefault="003F703A">
      <w:pPr>
        <w:rPr>
          <w:rFonts w:ascii="Arial" w:hAnsi="Arial" w:cs="Arial"/>
          <w:sz w:val="24"/>
          <w:szCs w:val="24"/>
        </w:rPr>
      </w:pPr>
    </w:p>
    <w:p w:rsidR="003F703A" w:rsidRDefault="003F703A">
      <w:pPr>
        <w:rPr>
          <w:rFonts w:ascii="Arial" w:hAnsi="Arial" w:cs="Arial"/>
          <w:sz w:val="24"/>
          <w:szCs w:val="24"/>
        </w:rPr>
      </w:pPr>
    </w:p>
    <w:p w:rsidR="003F703A" w:rsidRDefault="003F703A">
      <w:pPr>
        <w:rPr>
          <w:rFonts w:ascii="Arial" w:hAnsi="Arial" w:cs="Arial"/>
          <w:sz w:val="24"/>
          <w:szCs w:val="24"/>
        </w:rPr>
      </w:pPr>
    </w:p>
    <w:p w:rsidR="003F703A" w:rsidRDefault="003F703A">
      <w:pPr>
        <w:rPr>
          <w:rFonts w:ascii="Arial" w:hAnsi="Arial" w:cs="Arial"/>
          <w:sz w:val="24"/>
          <w:szCs w:val="24"/>
        </w:rPr>
      </w:pPr>
    </w:p>
    <w:p w:rsidR="003F703A" w:rsidRDefault="003F703A">
      <w:pPr>
        <w:rPr>
          <w:rFonts w:ascii="Arial" w:hAnsi="Arial" w:cs="Arial"/>
          <w:sz w:val="24"/>
          <w:szCs w:val="24"/>
        </w:rPr>
      </w:pPr>
    </w:p>
    <w:p w:rsidR="003F703A" w:rsidRDefault="003F703A">
      <w:pPr>
        <w:rPr>
          <w:rFonts w:ascii="Arial" w:hAnsi="Arial" w:cs="Arial"/>
          <w:sz w:val="24"/>
          <w:szCs w:val="24"/>
        </w:rPr>
      </w:pPr>
      <w:r>
        <w:rPr>
          <w:rFonts w:ascii="Arial" w:hAnsi="Arial" w:cs="Arial"/>
          <w:sz w:val="24"/>
          <w:szCs w:val="24"/>
        </w:rPr>
        <w:lastRenderedPageBreak/>
        <w:t>Literatur</w:t>
      </w:r>
    </w:p>
    <w:p w:rsidR="003F703A" w:rsidRDefault="003F703A" w:rsidP="000A124D">
      <w:pPr>
        <w:pStyle w:val="Listenabsatz"/>
        <w:numPr>
          <w:ilvl w:val="0"/>
          <w:numId w:val="1"/>
        </w:numPr>
        <w:rPr>
          <w:rFonts w:ascii="Arial" w:hAnsi="Arial" w:cs="Arial"/>
          <w:sz w:val="24"/>
          <w:szCs w:val="24"/>
        </w:rPr>
      </w:pPr>
      <w:r w:rsidRPr="003D3997">
        <w:rPr>
          <w:rFonts w:ascii="Arial" w:hAnsi="Arial" w:cs="Arial"/>
          <w:sz w:val="24"/>
          <w:szCs w:val="24"/>
        </w:rPr>
        <w:t>Weyer</w:t>
      </w:r>
      <w:r>
        <w:rPr>
          <w:rFonts w:ascii="Arial" w:hAnsi="Arial" w:cs="Arial"/>
          <w:sz w:val="24"/>
          <w:szCs w:val="24"/>
        </w:rPr>
        <w:t>, J.</w:t>
      </w:r>
      <w:r w:rsidRPr="003D3997">
        <w:rPr>
          <w:rFonts w:ascii="Arial" w:hAnsi="Arial" w:cs="Arial"/>
          <w:sz w:val="24"/>
          <w:szCs w:val="24"/>
        </w:rPr>
        <w:t>\</w:t>
      </w:r>
      <w:r>
        <w:rPr>
          <w:rFonts w:ascii="Arial" w:hAnsi="Arial" w:cs="Arial"/>
          <w:sz w:val="24"/>
          <w:szCs w:val="24"/>
        </w:rPr>
        <w:t xml:space="preserve"> Wernher von Braun\</w:t>
      </w:r>
    </w:p>
    <w:p w:rsidR="003F703A" w:rsidRDefault="003F703A" w:rsidP="003D3997">
      <w:pPr>
        <w:pStyle w:val="Listenabsatz"/>
        <w:rPr>
          <w:rFonts w:ascii="Arial" w:hAnsi="Arial" w:cs="Arial"/>
          <w:sz w:val="24"/>
          <w:szCs w:val="24"/>
        </w:rPr>
      </w:pPr>
      <w:r w:rsidRPr="003D3997">
        <w:rPr>
          <w:rFonts w:ascii="Arial" w:hAnsi="Arial" w:cs="Arial"/>
          <w:sz w:val="24"/>
          <w:szCs w:val="24"/>
        </w:rPr>
        <w:t>2. Auflage 1983\</w:t>
      </w:r>
      <w:r>
        <w:rPr>
          <w:rFonts w:ascii="Arial" w:hAnsi="Arial" w:cs="Arial"/>
          <w:sz w:val="24"/>
          <w:szCs w:val="24"/>
        </w:rPr>
        <w:t xml:space="preserve"> </w:t>
      </w:r>
      <w:r w:rsidRPr="003D3997">
        <w:rPr>
          <w:rFonts w:ascii="Arial" w:hAnsi="Arial" w:cs="Arial"/>
          <w:sz w:val="24"/>
          <w:szCs w:val="24"/>
        </w:rPr>
        <w:t>Rowohlt Taschenbuch Verlag</w:t>
      </w:r>
      <w:r>
        <w:rPr>
          <w:rFonts w:ascii="Arial" w:hAnsi="Arial" w:cs="Arial"/>
          <w:sz w:val="24"/>
          <w:szCs w:val="24"/>
        </w:rPr>
        <w:t xml:space="preserve">\ </w:t>
      </w:r>
      <w:r w:rsidRPr="00344E17">
        <w:rPr>
          <w:rStyle w:val="ilfuvd"/>
        </w:rPr>
        <w:t xml:space="preserve"> </w:t>
      </w:r>
      <w:r w:rsidRPr="00344E17">
        <w:rPr>
          <w:rStyle w:val="fieldname"/>
          <w:rFonts w:ascii="Arial" w:hAnsi="Arial" w:cs="Arial"/>
          <w:sz w:val="24"/>
          <w:szCs w:val="24"/>
        </w:rPr>
        <w:t xml:space="preserve">ISBN: </w:t>
      </w:r>
      <w:r w:rsidRPr="00344E17">
        <w:rPr>
          <w:rFonts w:ascii="Arial" w:hAnsi="Arial" w:cs="Arial"/>
          <w:sz w:val="24"/>
          <w:szCs w:val="24"/>
        </w:rPr>
        <w:t>3499505525</w:t>
      </w:r>
      <w:r>
        <w:rPr>
          <w:rFonts w:ascii="Arial" w:hAnsi="Arial" w:cs="Arial"/>
          <w:sz w:val="24"/>
          <w:szCs w:val="24"/>
        </w:rPr>
        <w:t>\</w:t>
      </w:r>
    </w:p>
    <w:p w:rsidR="003F703A" w:rsidRDefault="003F703A" w:rsidP="003D3997">
      <w:pPr>
        <w:pStyle w:val="Listenabsatz"/>
        <w:rPr>
          <w:rStyle w:val="barcode-value"/>
          <w:rFonts w:ascii="Arial" w:hAnsi="Arial" w:cs="Arial"/>
          <w:sz w:val="24"/>
          <w:szCs w:val="24"/>
        </w:rPr>
      </w:pPr>
      <w:r w:rsidRPr="00344E17">
        <w:rPr>
          <w:rFonts w:ascii="Arial" w:hAnsi="Arial" w:cs="Arial"/>
          <w:sz w:val="24"/>
          <w:szCs w:val="24"/>
        </w:rPr>
        <w:t>SLUB:</w:t>
      </w:r>
      <w:r w:rsidRPr="00344E17">
        <w:rPr>
          <w:rStyle w:val="ilfuvd"/>
          <w:rFonts w:ascii="Arial" w:hAnsi="Arial" w:cs="Arial"/>
          <w:sz w:val="24"/>
          <w:szCs w:val="24"/>
        </w:rPr>
        <w:t xml:space="preserve"> </w:t>
      </w:r>
      <w:r w:rsidRPr="00344E17">
        <w:rPr>
          <w:rStyle w:val="barcode-value"/>
          <w:rFonts w:ascii="Arial" w:hAnsi="Arial" w:cs="Arial"/>
          <w:sz w:val="24"/>
          <w:szCs w:val="24"/>
        </w:rPr>
        <w:t>XMOM1586690</w:t>
      </w:r>
    </w:p>
    <w:p w:rsidR="003F703A" w:rsidRDefault="003F703A" w:rsidP="003D3997">
      <w:pPr>
        <w:pStyle w:val="Listenabsatz"/>
        <w:rPr>
          <w:rStyle w:val="barcode-value"/>
          <w:rFonts w:ascii="Arial" w:hAnsi="Arial" w:cs="Arial"/>
          <w:sz w:val="24"/>
          <w:szCs w:val="24"/>
        </w:rPr>
      </w:pPr>
    </w:p>
    <w:p w:rsidR="003F703A" w:rsidRPr="0096354C" w:rsidRDefault="003F703A" w:rsidP="0096354C">
      <w:pPr>
        <w:pStyle w:val="Listenabsatz"/>
        <w:numPr>
          <w:ilvl w:val="0"/>
          <w:numId w:val="1"/>
        </w:numPr>
        <w:rPr>
          <w:rStyle w:val="Hervorhebung"/>
          <w:rFonts w:ascii="Arial" w:hAnsi="Arial" w:cs="Arial"/>
          <w:sz w:val="24"/>
          <w:szCs w:val="24"/>
        </w:rPr>
      </w:pPr>
      <w:r w:rsidRPr="0096354C">
        <w:rPr>
          <w:rFonts w:ascii="Arial" w:hAnsi="Arial" w:cs="Arial"/>
          <w:sz w:val="24"/>
          <w:szCs w:val="24"/>
        </w:rPr>
        <w:t>Haber, H.\</w:t>
      </w:r>
      <w:r w:rsidRPr="0096354C">
        <w:rPr>
          <w:rStyle w:val="ilfuvd"/>
          <w:rFonts w:ascii="Arial" w:hAnsi="Arial" w:cs="Arial"/>
          <w:sz w:val="24"/>
          <w:szCs w:val="24"/>
        </w:rPr>
        <w:t xml:space="preserve"> </w:t>
      </w:r>
      <w:r w:rsidRPr="0096354C">
        <w:rPr>
          <w:rStyle w:val="field-titleshort"/>
          <w:rFonts w:ascii="Arial" w:hAnsi="Arial" w:cs="Arial"/>
          <w:sz w:val="24"/>
          <w:szCs w:val="24"/>
        </w:rPr>
        <w:t xml:space="preserve">Nachruf auf </w:t>
      </w:r>
      <w:r w:rsidRPr="0096354C">
        <w:rPr>
          <w:rStyle w:val="Hervorhebung"/>
          <w:rFonts w:ascii="Arial" w:hAnsi="Arial" w:cs="Arial"/>
          <w:sz w:val="24"/>
          <w:szCs w:val="24"/>
        </w:rPr>
        <w:t>Wernher</w:t>
      </w:r>
      <w:r w:rsidRPr="0096354C">
        <w:rPr>
          <w:rStyle w:val="field-titleshort"/>
          <w:rFonts w:ascii="Arial" w:hAnsi="Arial" w:cs="Arial"/>
          <w:sz w:val="24"/>
          <w:szCs w:val="24"/>
        </w:rPr>
        <w:t xml:space="preserve"> von </w:t>
      </w:r>
      <w:r w:rsidRPr="0096354C">
        <w:rPr>
          <w:rStyle w:val="Hervorhebung"/>
          <w:rFonts w:ascii="Arial" w:hAnsi="Arial" w:cs="Arial"/>
          <w:sz w:val="24"/>
          <w:szCs w:val="24"/>
        </w:rPr>
        <w:t>Braun\</w:t>
      </w:r>
    </w:p>
    <w:p w:rsidR="003F703A" w:rsidRPr="0096354C" w:rsidRDefault="003F703A" w:rsidP="003D3997">
      <w:pPr>
        <w:pStyle w:val="Listenabsatz"/>
        <w:rPr>
          <w:rStyle w:val="multipartlink"/>
          <w:rFonts w:ascii="Arial" w:hAnsi="Arial" w:cs="Arial"/>
          <w:sz w:val="24"/>
          <w:szCs w:val="24"/>
        </w:rPr>
      </w:pPr>
      <w:r w:rsidRPr="0096354C">
        <w:rPr>
          <w:rStyle w:val="fieldname"/>
          <w:rFonts w:ascii="Arial" w:hAnsi="Arial" w:cs="Arial"/>
          <w:sz w:val="24"/>
          <w:szCs w:val="24"/>
        </w:rPr>
        <w:t xml:space="preserve">in:  </w:t>
      </w:r>
      <w:hyperlink r:id="rId27" w:history="1">
        <w:r w:rsidRPr="0096354C">
          <w:rPr>
            <w:rStyle w:val="Hyperlink"/>
            <w:rFonts w:ascii="Arial" w:hAnsi="Arial" w:cs="Arial"/>
            <w:color w:val="auto"/>
            <w:sz w:val="24"/>
            <w:szCs w:val="24"/>
            <w:u w:val="none"/>
          </w:rPr>
          <w:t>Bild der Wissenschaft; 14(1977), 8, S. 4-5</w:t>
        </w:r>
      </w:hyperlink>
      <w:r w:rsidRPr="0096354C">
        <w:rPr>
          <w:rStyle w:val="multipartlink"/>
          <w:rFonts w:ascii="Arial" w:hAnsi="Arial" w:cs="Arial"/>
          <w:sz w:val="24"/>
          <w:szCs w:val="24"/>
        </w:rPr>
        <w:t>\</w:t>
      </w:r>
    </w:p>
    <w:p w:rsidR="003F703A" w:rsidRDefault="003F703A" w:rsidP="003D3997">
      <w:pPr>
        <w:pStyle w:val="Listenabsatz"/>
        <w:rPr>
          <w:rStyle w:val="multipartlink"/>
        </w:rPr>
      </w:pPr>
    </w:p>
    <w:p w:rsidR="003F703A" w:rsidRPr="0011451F" w:rsidRDefault="003F703A" w:rsidP="0096354C">
      <w:pPr>
        <w:pStyle w:val="Listenabsatz"/>
        <w:numPr>
          <w:ilvl w:val="0"/>
          <w:numId w:val="1"/>
        </w:numPr>
        <w:rPr>
          <w:rStyle w:val="multipartlink"/>
          <w:rFonts w:ascii="Arial" w:hAnsi="Arial" w:cs="Arial"/>
          <w:sz w:val="24"/>
          <w:szCs w:val="24"/>
        </w:rPr>
      </w:pPr>
      <w:r w:rsidRPr="0011451F">
        <w:rPr>
          <w:rFonts w:ascii="Arial" w:hAnsi="Arial" w:cs="Arial"/>
          <w:sz w:val="24"/>
          <w:szCs w:val="24"/>
        </w:rPr>
        <w:t xml:space="preserve">Gartmann, H.\ </w:t>
      </w:r>
      <w:r w:rsidRPr="0011451F">
        <w:rPr>
          <w:rStyle w:val="Hervorhebung"/>
          <w:rFonts w:ascii="Arial" w:hAnsi="Arial" w:cs="Arial"/>
          <w:sz w:val="24"/>
          <w:szCs w:val="24"/>
        </w:rPr>
        <w:t>Wernher</w:t>
      </w:r>
      <w:r w:rsidRPr="0011451F">
        <w:rPr>
          <w:rStyle w:val="field-titleshort"/>
          <w:rFonts w:ascii="Arial" w:hAnsi="Arial" w:cs="Arial"/>
          <w:sz w:val="24"/>
          <w:szCs w:val="24"/>
        </w:rPr>
        <w:t xml:space="preserve"> </w:t>
      </w:r>
      <w:proofErr w:type="spellStart"/>
      <w:r w:rsidRPr="0011451F">
        <w:rPr>
          <w:rStyle w:val="field-titleshort"/>
          <w:rFonts w:ascii="Arial" w:hAnsi="Arial" w:cs="Arial"/>
          <w:sz w:val="24"/>
          <w:szCs w:val="24"/>
        </w:rPr>
        <w:t>VonBraun</w:t>
      </w:r>
      <w:proofErr w:type="spellEnd"/>
      <w:r w:rsidRPr="0011451F">
        <w:rPr>
          <w:rStyle w:val="field-titleshort"/>
          <w:rFonts w:ascii="Arial" w:hAnsi="Arial" w:cs="Arial"/>
          <w:sz w:val="24"/>
          <w:szCs w:val="24"/>
        </w:rPr>
        <w:t>\</w:t>
      </w:r>
      <w:r w:rsidRPr="0011451F">
        <w:rPr>
          <w:rStyle w:val="ilfuvd"/>
          <w:rFonts w:ascii="Arial" w:hAnsi="Arial" w:cs="Arial"/>
          <w:sz w:val="24"/>
          <w:szCs w:val="24"/>
        </w:rPr>
        <w:t xml:space="preserve"> </w:t>
      </w:r>
      <w:r w:rsidRPr="0011451F">
        <w:rPr>
          <w:rStyle w:val="fieldname"/>
          <w:rFonts w:ascii="Arial" w:hAnsi="Arial" w:cs="Arial"/>
          <w:sz w:val="24"/>
          <w:szCs w:val="24"/>
        </w:rPr>
        <w:t xml:space="preserve">als:  </w:t>
      </w:r>
      <w:hyperlink r:id="rId28" w:history="1">
        <w:r w:rsidRPr="0011451F">
          <w:rPr>
            <w:rStyle w:val="Hyperlink"/>
            <w:rFonts w:ascii="Arial" w:hAnsi="Arial" w:cs="Arial"/>
            <w:color w:val="auto"/>
            <w:sz w:val="24"/>
            <w:szCs w:val="24"/>
            <w:u w:val="none"/>
          </w:rPr>
          <w:t>Köpfe des XX. Jahrhunderts; 14</w:t>
        </w:r>
      </w:hyperlink>
      <w:r w:rsidRPr="0011451F">
        <w:rPr>
          <w:rStyle w:val="multipartlink"/>
          <w:rFonts w:ascii="Arial" w:hAnsi="Arial" w:cs="Arial"/>
          <w:sz w:val="24"/>
          <w:szCs w:val="24"/>
        </w:rPr>
        <w:t>\</w:t>
      </w:r>
    </w:p>
    <w:p w:rsidR="003F703A" w:rsidRDefault="003F703A" w:rsidP="0011451F">
      <w:pPr>
        <w:pStyle w:val="Listenabsatz"/>
        <w:rPr>
          <w:rStyle w:val="barcode-value"/>
          <w:rFonts w:ascii="Arial" w:hAnsi="Arial" w:cs="Arial"/>
          <w:sz w:val="24"/>
          <w:szCs w:val="24"/>
        </w:rPr>
      </w:pPr>
      <w:r w:rsidRPr="0011451F">
        <w:rPr>
          <w:rFonts w:ascii="Arial" w:hAnsi="Arial" w:cs="Arial"/>
          <w:sz w:val="24"/>
          <w:szCs w:val="24"/>
        </w:rPr>
        <w:t>Berlin : Colloquium Verl., 1959</w:t>
      </w:r>
      <w:r>
        <w:rPr>
          <w:rFonts w:ascii="Arial" w:hAnsi="Arial" w:cs="Arial"/>
          <w:sz w:val="24"/>
          <w:szCs w:val="24"/>
        </w:rPr>
        <w:t>\ SLUB:</w:t>
      </w:r>
      <w:r w:rsidRPr="0011451F">
        <w:rPr>
          <w:rStyle w:val="ilfuvd"/>
        </w:rPr>
        <w:t xml:space="preserve"> </w:t>
      </w:r>
      <w:r w:rsidRPr="0011451F">
        <w:rPr>
          <w:rStyle w:val="barcode-value"/>
          <w:rFonts w:ascii="Arial" w:hAnsi="Arial" w:cs="Arial"/>
          <w:sz w:val="24"/>
          <w:szCs w:val="24"/>
        </w:rPr>
        <w:t>10374033</w:t>
      </w:r>
    </w:p>
    <w:p w:rsidR="003F703A" w:rsidRDefault="003F703A" w:rsidP="0011451F">
      <w:pPr>
        <w:pStyle w:val="Listenabsatz"/>
        <w:rPr>
          <w:rStyle w:val="barcode-value"/>
          <w:rFonts w:ascii="Arial" w:hAnsi="Arial" w:cs="Arial"/>
          <w:sz w:val="24"/>
          <w:szCs w:val="24"/>
        </w:rPr>
      </w:pPr>
    </w:p>
    <w:p w:rsidR="003F703A" w:rsidRPr="0011451F" w:rsidRDefault="003F703A" w:rsidP="0011451F">
      <w:pPr>
        <w:pStyle w:val="Listenabsatz"/>
        <w:numPr>
          <w:ilvl w:val="0"/>
          <w:numId w:val="1"/>
        </w:numPr>
        <w:rPr>
          <w:rFonts w:ascii="Arial" w:hAnsi="Arial" w:cs="Arial"/>
          <w:sz w:val="24"/>
          <w:szCs w:val="24"/>
        </w:rPr>
      </w:pPr>
      <w:proofErr w:type="spellStart"/>
      <w:r w:rsidRPr="0011451F">
        <w:rPr>
          <w:rFonts w:ascii="Arial" w:hAnsi="Arial" w:cs="Arial"/>
          <w:sz w:val="24"/>
          <w:szCs w:val="24"/>
        </w:rPr>
        <w:t>Bergaust</w:t>
      </w:r>
      <w:proofErr w:type="spellEnd"/>
      <w:r w:rsidRPr="0011451F">
        <w:rPr>
          <w:rFonts w:ascii="Arial" w:hAnsi="Arial" w:cs="Arial"/>
          <w:sz w:val="24"/>
          <w:szCs w:val="24"/>
        </w:rPr>
        <w:t xml:space="preserve">, E.\ </w:t>
      </w:r>
      <w:r w:rsidRPr="0011451F">
        <w:rPr>
          <w:rStyle w:val="Hervorhebung"/>
          <w:rFonts w:ascii="Arial" w:hAnsi="Arial" w:cs="Arial"/>
          <w:sz w:val="24"/>
          <w:szCs w:val="24"/>
        </w:rPr>
        <w:t>Wernher</w:t>
      </w:r>
      <w:r w:rsidRPr="0011451F">
        <w:rPr>
          <w:rStyle w:val="field-titleshort"/>
          <w:rFonts w:ascii="Arial" w:hAnsi="Arial" w:cs="Arial"/>
          <w:sz w:val="24"/>
          <w:szCs w:val="24"/>
        </w:rPr>
        <w:t xml:space="preserve"> </w:t>
      </w:r>
      <w:proofErr w:type="spellStart"/>
      <w:r w:rsidRPr="0011451F">
        <w:rPr>
          <w:rStyle w:val="field-titleshort"/>
          <w:rFonts w:ascii="Arial" w:hAnsi="Arial" w:cs="Arial"/>
          <w:sz w:val="24"/>
          <w:szCs w:val="24"/>
        </w:rPr>
        <w:t>VonBraun</w:t>
      </w:r>
      <w:proofErr w:type="spellEnd"/>
      <w:r w:rsidRPr="0011451F">
        <w:rPr>
          <w:rStyle w:val="field-titleshort"/>
          <w:rFonts w:ascii="Arial" w:hAnsi="Arial" w:cs="Arial"/>
          <w:sz w:val="24"/>
          <w:szCs w:val="24"/>
        </w:rPr>
        <w:t xml:space="preserve"> </w:t>
      </w:r>
      <w:r w:rsidRPr="0011451F">
        <w:rPr>
          <w:rFonts w:ascii="Arial" w:hAnsi="Arial" w:cs="Arial"/>
          <w:sz w:val="24"/>
          <w:szCs w:val="24"/>
        </w:rPr>
        <w:t>: ein unglaubliches Leben\</w:t>
      </w:r>
    </w:p>
    <w:p w:rsidR="003F703A" w:rsidRDefault="003F703A" w:rsidP="0011451F">
      <w:pPr>
        <w:pStyle w:val="Listenabsatz"/>
        <w:rPr>
          <w:rStyle w:val="barcode-value"/>
          <w:rFonts w:ascii="Arial" w:hAnsi="Arial" w:cs="Arial"/>
          <w:sz w:val="24"/>
          <w:szCs w:val="24"/>
        </w:rPr>
      </w:pPr>
      <w:r w:rsidRPr="0011451F">
        <w:rPr>
          <w:rFonts w:ascii="Arial" w:hAnsi="Arial" w:cs="Arial"/>
          <w:sz w:val="24"/>
          <w:szCs w:val="24"/>
        </w:rPr>
        <w:t xml:space="preserve">Düsseldorf ; Wien : </w:t>
      </w:r>
      <w:proofErr w:type="spellStart"/>
      <w:r w:rsidRPr="0011451F">
        <w:rPr>
          <w:rFonts w:ascii="Arial" w:hAnsi="Arial" w:cs="Arial"/>
          <w:sz w:val="24"/>
          <w:szCs w:val="24"/>
        </w:rPr>
        <w:t>Econ</w:t>
      </w:r>
      <w:proofErr w:type="spellEnd"/>
      <w:r w:rsidRPr="0011451F">
        <w:rPr>
          <w:rFonts w:ascii="Arial" w:hAnsi="Arial" w:cs="Arial"/>
          <w:sz w:val="24"/>
          <w:szCs w:val="24"/>
        </w:rPr>
        <w:t xml:space="preserve"> Verl., 1976\ </w:t>
      </w:r>
      <w:r w:rsidRPr="0011451F">
        <w:rPr>
          <w:rStyle w:val="fieldname"/>
          <w:rFonts w:ascii="Arial" w:hAnsi="Arial" w:cs="Arial"/>
          <w:sz w:val="24"/>
          <w:szCs w:val="24"/>
        </w:rPr>
        <w:t xml:space="preserve">ISBN: </w:t>
      </w:r>
      <w:r w:rsidRPr="0011451F">
        <w:rPr>
          <w:rFonts w:ascii="Arial" w:hAnsi="Arial" w:cs="Arial"/>
          <w:sz w:val="24"/>
          <w:szCs w:val="24"/>
        </w:rPr>
        <w:t xml:space="preserve">3430113016\ SLUB: </w:t>
      </w:r>
      <w:r w:rsidRPr="0011451F">
        <w:rPr>
          <w:rStyle w:val="barcode-value"/>
          <w:rFonts w:ascii="Arial" w:hAnsi="Arial" w:cs="Arial"/>
          <w:sz w:val="24"/>
          <w:szCs w:val="24"/>
        </w:rPr>
        <w:t>32982245</w:t>
      </w:r>
    </w:p>
    <w:p w:rsidR="003F703A" w:rsidRDefault="003F703A" w:rsidP="0011451F">
      <w:pPr>
        <w:pStyle w:val="Listenabsatz"/>
        <w:rPr>
          <w:rStyle w:val="barcode-value"/>
          <w:rFonts w:ascii="Arial" w:hAnsi="Arial" w:cs="Arial"/>
          <w:sz w:val="24"/>
          <w:szCs w:val="24"/>
        </w:rPr>
      </w:pPr>
    </w:p>
    <w:p w:rsidR="003F703A" w:rsidRPr="008D4478" w:rsidRDefault="003F703A" w:rsidP="008D4478">
      <w:pPr>
        <w:pStyle w:val="Listenabsatz"/>
        <w:numPr>
          <w:ilvl w:val="0"/>
          <w:numId w:val="1"/>
        </w:numPr>
        <w:rPr>
          <w:rStyle w:val="field-titleshort"/>
          <w:rFonts w:ascii="Arial" w:hAnsi="Arial" w:cs="Arial"/>
          <w:sz w:val="24"/>
          <w:szCs w:val="24"/>
        </w:rPr>
      </w:pPr>
      <w:r w:rsidRPr="008D4478">
        <w:rPr>
          <w:rFonts w:ascii="Arial" w:hAnsi="Arial" w:cs="Arial"/>
          <w:sz w:val="24"/>
          <w:szCs w:val="24"/>
        </w:rPr>
        <w:t xml:space="preserve">Ruland, B.\ </w:t>
      </w:r>
      <w:r w:rsidRPr="008D4478">
        <w:rPr>
          <w:rStyle w:val="Hervorhebung"/>
          <w:rFonts w:ascii="Arial" w:hAnsi="Arial" w:cs="Arial"/>
          <w:sz w:val="24"/>
          <w:szCs w:val="24"/>
        </w:rPr>
        <w:t>Wernher</w:t>
      </w:r>
      <w:r w:rsidRPr="008D4478">
        <w:rPr>
          <w:rStyle w:val="field-titleshort"/>
          <w:rFonts w:ascii="Arial" w:hAnsi="Arial" w:cs="Arial"/>
          <w:sz w:val="24"/>
          <w:szCs w:val="24"/>
        </w:rPr>
        <w:t xml:space="preserve"> </w:t>
      </w:r>
      <w:proofErr w:type="spellStart"/>
      <w:r w:rsidRPr="008D4478">
        <w:rPr>
          <w:rStyle w:val="field-titleshort"/>
          <w:rFonts w:ascii="Arial" w:hAnsi="Arial" w:cs="Arial"/>
          <w:sz w:val="24"/>
          <w:szCs w:val="24"/>
        </w:rPr>
        <w:t>VonBraun</w:t>
      </w:r>
      <w:proofErr w:type="spellEnd"/>
      <w:r w:rsidRPr="008D4478">
        <w:rPr>
          <w:rStyle w:val="field-titleshort"/>
          <w:rFonts w:ascii="Arial" w:hAnsi="Arial" w:cs="Arial"/>
          <w:sz w:val="24"/>
          <w:szCs w:val="24"/>
        </w:rPr>
        <w:t xml:space="preserve"> - Mein Leben für die Raumfahrt\</w:t>
      </w:r>
    </w:p>
    <w:p w:rsidR="003F703A" w:rsidRDefault="003F703A" w:rsidP="008D4478">
      <w:pPr>
        <w:pStyle w:val="Listenabsatz"/>
        <w:rPr>
          <w:rFonts w:ascii="Arial" w:hAnsi="Arial" w:cs="Arial"/>
          <w:sz w:val="24"/>
          <w:szCs w:val="24"/>
          <w:lang w:eastAsia="de-DE"/>
        </w:rPr>
      </w:pPr>
      <w:r w:rsidRPr="008D4478">
        <w:rPr>
          <w:rFonts w:ascii="Arial" w:hAnsi="Arial" w:cs="Arial"/>
          <w:sz w:val="24"/>
          <w:szCs w:val="24"/>
        </w:rPr>
        <w:t xml:space="preserve">Offenburg , Burda, 1969\ SLUB: </w:t>
      </w:r>
      <w:r w:rsidRPr="008D4478">
        <w:rPr>
          <w:rFonts w:ascii="Arial" w:hAnsi="Arial" w:cs="Arial"/>
          <w:sz w:val="24"/>
          <w:szCs w:val="24"/>
          <w:lang w:eastAsia="de-DE"/>
        </w:rPr>
        <w:t>: 20316178</w:t>
      </w:r>
    </w:p>
    <w:p w:rsidR="003F703A" w:rsidRDefault="003F703A" w:rsidP="008D4478">
      <w:pPr>
        <w:pStyle w:val="Listenabsatz"/>
        <w:rPr>
          <w:rFonts w:ascii="Arial" w:hAnsi="Arial" w:cs="Arial"/>
          <w:sz w:val="24"/>
          <w:szCs w:val="24"/>
          <w:lang w:eastAsia="de-DE"/>
        </w:rPr>
      </w:pPr>
    </w:p>
    <w:p w:rsidR="003F703A" w:rsidRPr="00B00257" w:rsidRDefault="00D525A9" w:rsidP="00B00257">
      <w:pPr>
        <w:pStyle w:val="Listenabsatz"/>
        <w:numPr>
          <w:ilvl w:val="0"/>
          <w:numId w:val="1"/>
        </w:numPr>
        <w:rPr>
          <w:rFonts w:ascii="Arial" w:hAnsi="Arial" w:cs="Arial"/>
          <w:sz w:val="24"/>
          <w:szCs w:val="24"/>
        </w:rPr>
      </w:pPr>
      <w:hyperlink r:id="rId29" w:history="1">
        <w:r w:rsidR="003F703A" w:rsidRPr="00B00257">
          <w:rPr>
            <w:rStyle w:val="Hyperlink"/>
            <w:rFonts w:ascii="Arial" w:hAnsi="Arial" w:cs="Arial"/>
            <w:color w:val="auto"/>
            <w:sz w:val="24"/>
            <w:szCs w:val="24"/>
            <w:u w:val="none"/>
          </w:rPr>
          <w:t>Sorensen, T. C.</w:t>
        </w:r>
      </w:hyperlink>
      <w:r w:rsidR="003F703A" w:rsidRPr="00B00257">
        <w:rPr>
          <w:rFonts w:ascii="Arial" w:hAnsi="Arial" w:cs="Arial"/>
          <w:sz w:val="24"/>
          <w:szCs w:val="24"/>
        </w:rPr>
        <w:t xml:space="preserve">\ </w:t>
      </w:r>
      <w:r w:rsidR="003F703A" w:rsidRPr="00B00257">
        <w:rPr>
          <w:rStyle w:val="Hervorhebung"/>
          <w:rFonts w:ascii="Arial" w:hAnsi="Arial" w:cs="Arial"/>
          <w:sz w:val="24"/>
          <w:szCs w:val="24"/>
        </w:rPr>
        <w:t xml:space="preserve">Kennedy; </w:t>
      </w:r>
      <w:hyperlink r:id="rId30" w:history="1">
        <w:r w:rsidR="003F703A" w:rsidRPr="00B00257">
          <w:rPr>
            <w:rStyle w:val="Hyperlink"/>
            <w:rFonts w:ascii="Arial" w:hAnsi="Arial" w:cs="Arial"/>
            <w:color w:val="auto"/>
            <w:sz w:val="24"/>
            <w:szCs w:val="24"/>
            <w:u w:val="none"/>
          </w:rPr>
          <w:t xml:space="preserve">Kennedy, John F. und Rose F. </w:t>
        </w:r>
      </w:hyperlink>
    </w:p>
    <w:p w:rsidR="003F703A" w:rsidRPr="003D56EB" w:rsidRDefault="003F703A" w:rsidP="008D4478">
      <w:pPr>
        <w:pStyle w:val="Listenabsatz"/>
        <w:rPr>
          <w:rStyle w:val="barcode-value"/>
          <w:rFonts w:ascii="Arial" w:hAnsi="Arial" w:cs="Arial"/>
          <w:sz w:val="24"/>
          <w:szCs w:val="24"/>
          <w:lang w:val="en-GB"/>
        </w:rPr>
      </w:pPr>
      <w:r w:rsidRPr="003D56EB">
        <w:rPr>
          <w:rFonts w:ascii="Arial" w:hAnsi="Arial" w:cs="Arial"/>
          <w:sz w:val="24"/>
          <w:szCs w:val="24"/>
          <w:lang w:val="en-GB"/>
        </w:rPr>
        <w:t xml:space="preserve">New </w:t>
      </w:r>
      <w:proofErr w:type="gramStart"/>
      <w:r w:rsidRPr="003D56EB">
        <w:rPr>
          <w:rFonts w:ascii="Arial" w:hAnsi="Arial" w:cs="Arial"/>
          <w:sz w:val="24"/>
          <w:szCs w:val="24"/>
          <w:lang w:val="en-GB"/>
        </w:rPr>
        <w:t>York :</w:t>
      </w:r>
      <w:proofErr w:type="gramEnd"/>
      <w:r w:rsidRPr="003D56EB">
        <w:rPr>
          <w:rFonts w:ascii="Arial" w:hAnsi="Arial" w:cs="Arial"/>
          <w:sz w:val="24"/>
          <w:szCs w:val="24"/>
          <w:lang w:val="en-GB"/>
        </w:rPr>
        <w:t xml:space="preserve"> Harper &amp; Row, 1965\ SLUB: </w:t>
      </w:r>
      <w:r w:rsidRPr="003D56EB">
        <w:rPr>
          <w:rStyle w:val="info-label"/>
          <w:rFonts w:ascii="Arial" w:hAnsi="Arial" w:cs="Arial"/>
          <w:sz w:val="24"/>
          <w:szCs w:val="24"/>
          <w:lang w:val="en-GB"/>
        </w:rPr>
        <w:t xml:space="preserve">: </w:t>
      </w:r>
      <w:r w:rsidRPr="003D56EB">
        <w:rPr>
          <w:rStyle w:val="barcode-value"/>
          <w:rFonts w:ascii="Arial" w:hAnsi="Arial" w:cs="Arial"/>
          <w:sz w:val="24"/>
          <w:szCs w:val="24"/>
          <w:lang w:val="en-GB"/>
        </w:rPr>
        <w:t>30113715</w:t>
      </w:r>
    </w:p>
    <w:p w:rsidR="003F703A" w:rsidRPr="003D56EB" w:rsidRDefault="003F703A" w:rsidP="008D4478">
      <w:pPr>
        <w:pStyle w:val="Listenabsatz"/>
        <w:rPr>
          <w:rStyle w:val="barcode-value"/>
          <w:rFonts w:ascii="Arial" w:hAnsi="Arial" w:cs="Arial"/>
          <w:sz w:val="24"/>
          <w:szCs w:val="24"/>
          <w:lang w:val="en-GB"/>
        </w:rPr>
      </w:pPr>
    </w:p>
    <w:p w:rsidR="003F703A" w:rsidRPr="00323745" w:rsidRDefault="003F703A" w:rsidP="00323745">
      <w:pPr>
        <w:pStyle w:val="Listenabsatz"/>
        <w:numPr>
          <w:ilvl w:val="0"/>
          <w:numId w:val="1"/>
        </w:numPr>
        <w:rPr>
          <w:rStyle w:val="Hervorhebung"/>
          <w:rFonts w:ascii="Arial" w:hAnsi="Arial" w:cs="Arial"/>
          <w:sz w:val="24"/>
          <w:szCs w:val="24"/>
        </w:rPr>
      </w:pPr>
      <w:r w:rsidRPr="00323745">
        <w:rPr>
          <w:rFonts w:ascii="Arial" w:hAnsi="Arial" w:cs="Arial"/>
          <w:sz w:val="24"/>
          <w:szCs w:val="24"/>
        </w:rPr>
        <w:t xml:space="preserve">Posener, A.\ </w:t>
      </w:r>
      <w:r w:rsidRPr="00323745">
        <w:rPr>
          <w:rStyle w:val="Hervorhebung"/>
          <w:rFonts w:ascii="Arial" w:hAnsi="Arial" w:cs="Arial"/>
          <w:sz w:val="24"/>
          <w:szCs w:val="24"/>
        </w:rPr>
        <w:t>John</w:t>
      </w:r>
      <w:r w:rsidRPr="00323745">
        <w:rPr>
          <w:rStyle w:val="field-titleshort"/>
          <w:rFonts w:ascii="Arial" w:hAnsi="Arial" w:cs="Arial"/>
          <w:sz w:val="24"/>
          <w:szCs w:val="24"/>
        </w:rPr>
        <w:t xml:space="preserve"> </w:t>
      </w:r>
      <w:r w:rsidRPr="00323745">
        <w:rPr>
          <w:rStyle w:val="Hervorhebung"/>
          <w:rFonts w:ascii="Arial" w:hAnsi="Arial" w:cs="Arial"/>
          <w:sz w:val="24"/>
          <w:szCs w:val="24"/>
        </w:rPr>
        <w:t>F</w:t>
      </w:r>
      <w:r w:rsidRPr="00323745">
        <w:rPr>
          <w:rStyle w:val="field-titleshort"/>
          <w:rFonts w:ascii="Arial" w:hAnsi="Arial" w:cs="Arial"/>
          <w:sz w:val="24"/>
          <w:szCs w:val="24"/>
        </w:rPr>
        <w:t xml:space="preserve">. </w:t>
      </w:r>
      <w:r w:rsidRPr="00323745">
        <w:rPr>
          <w:rStyle w:val="Hervorhebung"/>
          <w:rFonts w:ascii="Arial" w:hAnsi="Arial" w:cs="Arial"/>
          <w:sz w:val="24"/>
          <w:szCs w:val="24"/>
        </w:rPr>
        <w:t>Kennedy\</w:t>
      </w:r>
    </w:p>
    <w:p w:rsidR="003F703A" w:rsidRDefault="003F703A" w:rsidP="008D4478">
      <w:pPr>
        <w:pStyle w:val="Listenabsatz"/>
        <w:rPr>
          <w:rStyle w:val="barcode-value"/>
          <w:rFonts w:ascii="Arial" w:hAnsi="Arial" w:cs="Arial"/>
          <w:sz w:val="24"/>
          <w:szCs w:val="24"/>
        </w:rPr>
      </w:pPr>
      <w:r w:rsidRPr="00323745">
        <w:rPr>
          <w:rFonts w:ascii="Arial" w:hAnsi="Arial" w:cs="Arial"/>
          <w:sz w:val="24"/>
          <w:szCs w:val="24"/>
        </w:rPr>
        <w:t>Reinbek bei Hamburg : Rowohlt, 1992\</w:t>
      </w:r>
      <w:r w:rsidRPr="00323745">
        <w:rPr>
          <w:rStyle w:val="ilfuvd"/>
          <w:rFonts w:ascii="Arial" w:hAnsi="Arial" w:cs="Arial"/>
          <w:sz w:val="24"/>
          <w:szCs w:val="24"/>
        </w:rPr>
        <w:t xml:space="preserve"> </w:t>
      </w:r>
      <w:r w:rsidRPr="00323745">
        <w:rPr>
          <w:rStyle w:val="fieldname"/>
          <w:rFonts w:ascii="Arial" w:hAnsi="Arial" w:cs="Arial"/>
          <w:sz w:val="24"/>
          <w:szCs w:val="24"/>
        </w:rPr>
        <w:t xml:space="preserve">ISBN: </w:t>
      </w:r>
      <w:r w:rsidRPr="00323745">
        <w:rPr>
          <w:rFonts w:ascii="Arial" w:hAnsi="Arial" w:cs="Arial"/>
          <w:sz w:val="24"/>
          <w:szCs w:val="24"/>
        </w:rPr>
        <w:t>349950393X\</w:t>
      </w:r>
      <w:r w:rsidRPr="00323745">
        <w:rPr>
          <w:rStyle w:val="ilfuvd"/>
          <w:rFonts w:ascii="Arial" w:hAnsi="Arial" w:cs="Arial"/>
          <w:sz w:val="24"/>
          <w:szCs w:val="24"/>
        </w:rPr>
        <w:t xml:space="preserve"> </w:t>
      </w:r>
      <w:r>
        <w:rPr>
          <w:rStyle w:val="ilfuvd"/>
          <w:rFonts w:ascii="Arial" w:hAnsi="Arial" w:cs="Arial"/>
          <w:sz w:val="24"/>
          <w:szCs w:val="24"/>
        </w:rPr>
        <w:t>SLUB:</w:t>
      </w:r>
      <w:r w:rsidRPr="00323745">
        <w:rPr>
          <w:rStyle w:val="barcode-value"/>
          <w:rFonts w:ascii="Arial" w:hAnsi="Arial" w:cs="Arial"/>
          <w:sz w:val="24"/>
          <w:szCs w:val="24"/>
        </w:rPr>
        <w:t>20198282</w:t>
      </w:r>
    </w:p>
    <w:p w:rsidR="003F703A" w:rsidRDefault="003F703A" w:rsidP="008D4478">
      <w:pPr>
        <w:pStyle w:val="Listenabsatz"/>
        <w:rPr>
          <w:rStyle w:val="barcode-value"/>
          <w:rFonts w:ascii="Arial" w:hAnsi="Arial" w:cs="Arial"/>
          <w:sz w:val="24"/>
          <w:szCs w:val="24"/>
        </w:rPr>
      </w:pPr>
    </w:p>
    <w:p w:rsidR="003F703A" w:rsidRPr="003D56EB" w:rsidRDefault="00D525A9" w:rsidP="001E4ECD">
      <w:pPr>
        <w:pStyle w:val="Listenabsatz"/>
        <w:numPr>
          <w:ilvl w:val="0"/>
          <w:numId w:val="1"/>
        </w:numPr>
        <w:rPr>
          <w:rStyle w:val="Hervorhebung"/>
          <w:rFonts w:ascii="Arial" w:hAnsi="Arial" w:cs="Arial"/>
          <w:sz w:val="24"/>
          <w:szCs w:val="24"/>
          <w:lang w:val="en-GB"/>
        </w:rPr>
      </w:pPr>
      <w:hyperlink r:id="rId31" w:history="1">
        <w:proofErr w:type="spellStart"/>
        <w:r w:rsidR="003F703A" w:rsidRPr="003D56EB">
          <w:rPr>
            <w:rStyle w:val="Hyperlink"/>
            <w:rFonts w:ascii="Arial" w:hAnsi="Arial" w:cs="Arial"/>
            <w:color w:val="auto"/>
            <w:sz w:val="24"/>
            <w:szCs w:val="24"/>
            <w:u w:val="none"/>
            <w:lang w:val="en-GB"/>
          </w:rPr>
          <w:t>Selverstone</w:t>
        </w:r>
        <w:proofErr w:type="spellEnd"/>
        <w:r w:rsidR="003F703A" w:rsidRPr="003D56EB">
          <w:rPr>
            <w:rStyle w:val="Hyperlink"/>
            <w:rFonts w:ascii="Arial" w:hAnsi="Arial" w:cs="Arial"/>
            <w:color w:val="auto"/>
            <w:sz w:val="24"/>
            <w:szCs w:val="24"/>
            <w:u w:val="none"/>
            <w:lang w:val="en-GB"/>
          </w:rPr>
          <w:t>, M. J. [</w:t>
        </w:r>
        <w:proofErr w:type="spellStart"/>
        <w:r w:rsidR="003F703A" w:rsidRPr="003D56EB">
          <w:rPr>
            <w:rStyle w:val="Hyperlink"/>
            <w:rFonts w:ascii="Arial" w:hAnsi="Arial" w:cs="Arial"/>
            <w:color w:val="auto"/>
            <w:sz w:val="24"/>
            <w:szCs w:val="24"/>
            <w:u w:val="none"/>
            <w:lang w:val="en-GB"/>
          </w:rPr>
          <w:t>Herausgeber</w:t>
        </w:r>
        <w:proofErr w:type="spellEnd"/>
        <w:r w:rsidR="003F703A" w:rsidRPr="003D56EB">
          <w:rPr>
            <w:rStyle w:val="Hyperlink"/>
            <w:rFonts w:ascii="Arial" w:hAnsi="Arial" w:cs="Arial"/>
            <w:color w:val="auto"/>
            <w:sz w:val="24"/>
            <w:szCs w:val="24"/>
            <w:u w:val="none"/>
            <w:lang w:val="en-GB"/>
          </w:rPr>
          <w:t>]</w:t>
        </w:r>
      </w:hyperlink>
      <w:r w:rsidR="003F703A" w:rsidRPr="003D56EB">
        <w:rPr>
          <w:rFonts w:ascii="Arial" w:hAnsi="Arial" w:cs="Arial"/>
          <w:sz w:val="24"/>
          <w:szCs w:val="24"/>
          <w:lang w:val="en-GB"/>
        </w:rPr>
        <w:t xml:space="preserve">\  </w:t>
      </w:r>
      <w:r w:rsidR="003F703A" w:rsidRPr="003D56EB">
        <w:rPr>
          <w:rStyle w:val="field-titleshort"/>
          <w:rFonts w:ascii="Arial" w:hAnsi="Arial" w:cs="Arial"/>
          <w:sz w:val="24"/>
          <w:szCs w:val="24"/>
          <w:lang w:val="en-GB"/>
        </w:rPr>
        <w:t xml:space="preserve">A companion to </w:t>
      </w:r>
      <w:r w:rsidR="003F703A" w:rsidRPr="003D56EB">
        <w:rPr>
          <w:rStyle w:val="Hervorhebung"/>
          <w:rFonts w:ascii="Arial" w:hAnsi="Arial" w:cs="Arial"/>
          <w:sz w:val="24"/>
          <w:szCs w:val="24"/>
          <w:lang w:val="en-GB"/>
        </w:rPr>
        <w:t>John</w:t>
      </w:r>
      <w:r w:rsidR="003F703A" w:rsidRPr="003D56EB">
        <w:rPr>
          <w:rStyle w:val="field-titleshort"/>
          <w:rFonts w:ascii="Arial" w:hAnsi="Arial" w:cs="Arial"/>
          <w:sz w:val="24"/>
          <w:szCs w:val="24"/>
          <w:lang w:val="en-GB"/>
        </w:rPr>
        <w:t xml:space="preserve"> </w:t>
      </w:r>
      <w:r w:rsidR="003F703A" w:rsidRPr="003D56EB">
        <w:rPr>
          <w:rStyle w:val="Hervorhebung"/>
          <w:rFonts w:ascii="Arial" w:hAnsi="Arial" w:cs="Arial"/>
          <w:sz w:val="24"/>
          <w:szCs w:val="24"/>
          <w:lang w:val="en-GB"/>
        </w:rPr>
        <w:t>F</w:t>
      </w:r>
      <w:r w:rsidR="003F703A" w:rsidRPr="003D56EB">
        <w:rPr>
          <w:rStyle w:val="field-titleshort"/>
          <w:rFonts w:ascii="Arial" w:hAnsi="Arial" w:cs="Arial"/>
          <w:sz w:val="24"/>
          <w:szCs w:val="24"/>
          <w:lang w:val="en-GB"/>
        </w:rPr>
        <w:t xml:space="preserve">. </w:t>
      </w:r>
      <w:r w:rsidR="003F703A" w:rsidRPr="003D56EB">
        <w:rPr>
          <w:rStyle w:val="Hervorhebung"/>
          <w:rFonts w:ascii="Arial" w:hAnsi="Arial" w:cs="Arial"/>
          <w:sz w:val="24"/>
          <w:szCs w:val="24"/>
          <w:lang w:val="en-GB"/>
        </w:rPr>
        <w:t>Kennedy\</w:t>
      </w:r>
    </w:p>
    <w:p w:rsidR="003F703A" w:rsidRPr="003D56EB" w:rsidRDefault="003F703A" w:rsidP="008D4478">
      <w:pPr>
        <w:pStyle w:val="Listenabsatz"/>
        <w:rPr>
          <w:rFonts w:ascii="Arial" w:hAnsi="Arial" w:cs="Arial"/>
          <w:sz w:val="24"/>
          <w:szCs w:val="24"/>
          <w:lang w:val="en-GB"/>
        </w:rPr>
      </w:pPr>
      <w:proofErr w:type="spellStart"/>
      <w:proofErr w:type="gramStart"/>
      <w:r w:rsidRPr="003D56EB">
        <w:rPr>
          <w:rStyle w:val="fieldname"/>
          <w:rFonts w:ascii="Arial" w:hAnsi="Arial" w:cs="Arial"/>
          <w:sz w:val="24"/>
          <w:szCs w:val="24"/>
          <w:lang w:val="en-GB"/>
        </w:rPr>
        <w:t>als</w:t>
      </w:r>
      <w:proofErr w:type="spellEnd"/>
      <w:proofErr w:type="gramEnd"/>
      <w:r w:rsidRPr="003D56EB">
        <w:rPr>
          <w:rStyle w:val="fieldname"/>
          <w:rFonts w:ascii="Arial" w:hAnsi="Arial" w:cs="Arial"/>
          <w:sz w:val="24"/>
          <w:szCs w:val="24"/>
          <w:lang w:val="en-GB"/>
        </w:rPr>
        <w:t>: </w:t>
      </w:r>
      <w:r w:rsidRPr="003D56EB">
        <w:rPr>
          <w:rStyle w:val="multipartlink"/>
          <w:rFonts w:ascii="Arial" w:hAnsi="Arial" w:cs="Arial"/>
          <w:sz w:val="24"/>
          <w:szCs w:val="24"/>
          <w:lang w:val="en-GB"/>
        </w:rPr>
        <w:t>Wiley Blackwell companions to history\</w:t>
      </w:r>
      <w:r w:rsidRPr="003D56EB">
        <w:rPr>
          <w:rFonts w:ascii="Arial" w:hAnsi="Arial" w:cs="Arial"/>
          <w:sz w:val="24"/>
          <w:szCs w:val="24"/>
          <w:lang w:val="en-GB"/>
        </w:rPr>
        <w:t xml:space="preserve"> </w:t>
      </w:r>
      <w:smartTag w:uri="urn:schemas-microsoft-com:office:smarttags" w:element="place">
        <w:r w:rsidRPr="003D56EB">
          <w:rPr>
            <w:rFonts w:ascii="Arial" w:hAnsi="Arial" w:cs="Arial"/>
            <w:sz w:val="24"/>
            <w:szCs w:val="24"/>
            <w:lang w:val="en-GB"/>
          </w:rPr>
          <w:t>Chichester</w:t>
        </w:r>
      </w:smartTag>
      <w:r w:rsidRPr="003D56EB">
        <w:rPr>
          <w:rFonts w:ascii="Arial" w:hAnsi="Arial" w:cs="Arial"/>
          <w:sz w:val="24"/>
          <w:szCs w:val="24"/>
          <w:lang w:val="en-GB"/>
        </w:rPr>
        <w:t xml:space="preserve">  Wiley Blackwell, 2014\</w:t>
      </w:r>
    </w:p>
    <w:p w:rsidR="003F703A" w:rsidRDefault="003F703A" w:rsidP="008D4478">
      <w:pPr>
        <w:pStyle w:val="Listenabsatz"/>
        <w:rPr>
          <w:rStyle w:val="barcode-value"/>
          <w:rFonts w:ascii="Arial" w:hAnsi="Arial" w:cs="Arial"/>
          <w:sz w:val="24"/>
          <w:szCs w:val="24"/>
        </w:rPr>
      </w:pPr>
      <w:r w:rsidRPr="001E4ECD">
        <w:rPr>
          <w:rStyle w:val="fieldname"/>
          <w:rFonts w:ascii="Arial" w:hAnsi="Arial" w:cs="Arial"/>
          <w:sz w:val="24"/>
          <w:szCs w:val="24"/>
        </w:rPr>
        <w:t xml:space="preserve">ISBN: </w:t>
      </w:r>
      <w:r w:rsidRPr="001E4ECD">
        <w:rPr>
          <w:rFonts w:ascii="Arial" w:hAnsi="Arial" w:cs="Arial"/>
          <w:sz w:val="24"/>
          <w:szCs w:val="24"/>
        </w:rPr>
        <w:t>9781444350364\SLUB:</w:t>
      </w:r>
      <w:r w:rsidRPr="001E4ECD">
        <w:rPr>
          <w:rStyle w:val="ilfuvd"/>
          <w:rFonts w:ascii="Arial" w:hAnsi="Arial" w:cs="Arial"/>
          <w:sz w:val="24"/>
          <w:szCs w:val="24"/>
        </w:rPr>
        <w:t xml:space="preserve"> </w:t>
      </w:r>
      <w:r w:rsidRPr="001E4ECD">
        <w:rPr>
          <w:rStyle w:val="barcode-value"/>
          <w:rFonts w:ascii="Arial" w:hAnsi="Arial" w:cs="Arial"/>
          <w:sz w:val="24"/>
          <w:szCs w:val="24"/>
        </w:rPr>
        <w:t>34111836</w:t>
      </w:r>
    </w:p>
    <w:p w:rsidR="003F703A" w:rsidRDefault="003F703A" w:rsidP="008D4478">
      <w:pPr>
        <w:pStyle w:val="Listenabsatz"/>
        <w:rPr>
          <w:rStyle w:val="barcode-value"/>
          <w:rFonts w:ascii="Arial" w:hAnsi="Arial" w:cs="Arial"/>
          <w:sz w:val="24"/>
          <w:szCs w:val="24"/>
        </w:rPr>
      </w:pPr>
    </w:p>
    <w:p w:rsidR="003F703A" w:rsidRPr="007C3908" w:rsidRDefault="003F703A" w:rsidP="007C3908">
      <w:pPr>
        <w:pStyle w:val="Listenabsatz"/>
        <w:numPr>
          <w:ilvl w:val="0"/>
          <w:numId w:val="1"/>
        </w:numPr>
        <w:rPr>
          <w:rStyle w:val="field-titleshort"/>
          <w:rFonts w:ascii="Arial" w:hAnsi="Arial" w:cs="Arial"/>
          <w:sz w:val="24"/>
          <w:szCs w:val="24"/>
        </w:rPr>
      </w:pPr>
      <w:r w:rsidRPr="007C3908">
        <w:rPr>
          <w:rStyle w:val="field-titleshort"/>
          <w:rFonts w:ascii="Arial" w:hAnsi="Arial" w:cs="Arial"/>
          <w:sz w:val="24"/>
          <w:szCs w:val="24"/>
        </w:rPr>
        <w:t xml:space="preserve">Oberth, H.\  Wege zur </w:t>
      </w:r>
      <w:proofErr w:type="spellStart"/>
      <w:r w:rsidRPr="007C3908">
        <w:rPr>
          <w:rStyle w:val="field-titleshort"/>
          <w:rFonts w:ascii="Arial" w:hAnsi="Arial" w:cs="Arial"/>
          <w:sz w:val="24"/>
          <w:szCs w:val="24"/>
        </w:rPr>
        <w:t>Raumschiffahrt</w:t>
      </w:r>
      <w:proofErr w:type="spellEnd"/>
      <w:r w:rsidRPr="007C3908">
        <w:rPr>
          <w:rStyle w:val="field-titleshort"/>
          <w:rFonts w:ascii="Arial" w:hAnsi="Arial" w:cs="Arial"/>
          <w:sz w:val="24"/>
          <w:szCs w:val="24"/>
        </w:rPr>
        <w:t xml:space="preserve">\ </w:t>
      </w:r>
    </w:p>
    <w:p w:rsidR="003F703A" w:rsidRPr="007C3908" w:rsidRDefault="003F703A" w:rsidP="008D4478">
      <w:pPr>
        <w:pStyle w:val="Listenabsatz"/>
        <w:rPr>
          <w:rStyle w:val="field-titleshort"/>
          <w:rFonts w:ascii="Arial" w:hAnsi="Arial" w:cs="Arial"/>
          <w:sz w:val="24"/>
          <w:szCs w:val="24"/>
        </w:rPr>
      </w:pPr>
      <w:r w:rsidRPr="007C3908">
        <w:rPr>
          <w:rStyle w:val="field-titleshort"/>
          <w:rFonts w:ascii="Arial" w:hAnsi="Arial" w:cs="Arial"/>
          <w:sz w:val="24"/>
          <w:szCs w:val="24"/>
        </w:rPr>
        <w:t xml:space="preserve">Die </w:t>
      </w:r>
      <w:r w:rsidRPr="007C3908">
        <w:rPr>
          <w:rStyle w:val="Hervorhebung"/>
          <w:rFonts w:ascii="Arial" w:hAnsi="Arial" w:cs="Arial"/>
          <w:sz w:val="24"/>
          <w:szCs w:val="24"/>
        </w:rPr>
        <w:t>Rakete</w:t>
      </w:r>
      <w:r w:rsidRPr="007C3908">
        <w:rPr>
          <w:rStyle w:val="field-titleshort"/>
          <w:rFonts w:ascii="Arial" w:hAnsi="Arial" w:cs="Arial"/>
          <w:sz w:val="24"/>
          <w:szCs w:val="24"/>
        </w:rPr>
        <w:t xml:space="preserve"> zu den Planetenräumen«.\ Verlag R. </w:t>
      </w:r>
      <w:proofErr w:type="spellStart"/>
      <w:r w:rsidRPr="007C3908">
        <w:rPr>
          <w:rStyle w:val="field-titleshort"/>
          <w:rFonts w:ascii="Arial" w:hAnsi="Arial" w:cs="Arial"/>
          <w:sz w:val="24"/>
          <w:szCs w:val="24"/>
        </w:rPr>
        <w:t>Oldenbourg</w:t>
      </w:r>
      <w:proofErr w:type="spellEnd"/>
      <w:r w:rsidRPr="007C3908">
        <w:rPr>
          <w:rStyle w:val="field-titleshort"/>
          <w:rFonts w:ascii="Arial" w:hAnsi="Arial" w:cs="Arial"/>
          <w:sz w:val="24"/>
          <w:szCs w:val="24"/>
        </w:rPr>
        <w:t>, München und Berlin 1929.\</w:t>
      </w:r>
    </w:p>
    <w:p w:rsidR="003F703A" w:rsidRDefault="003F703A" w:rsidP="008D4478">
      <w:pPr>
        <w:pStyle w:val="Listenabsatz"/>
        <w:rPr>
          <w:rStyle w:val="field-titleshort"/>
        </w:rPr>
      </w:pPr>
    </w:p>
    <w:p w:rsidR="003F703A" w:rsidRPr="007C3908" w:rsidRDefault="003F703A" w:rsidP="007C3908">
      <w:pPr>
        <w:pStyle w:val="Listenabsatz"/>
        <w:numPr>
          <w:ilvl w:val="0"/>
          <w:numId w:val="1"/>
        </w:numPr>
        <w:rPr>
          <w:rStyle w:val="field-titleshort"/>
          <w:rFonts w:ascii="Arial" w:hAnsi="Arial" w:cs="Arial"/>
          <w:sz w:val="24"/>
          <w:szCs w:val="24"/>
        </w:rPr>
      </w:pPr>
      <w:proofErr w:type="spellStart"/>
      <w:r w:rsidRPr="007C3908">
        <w:rPr>
          <w:rStyle w:val="field-titleshort"/>
          <w:rFonts w:ascii="Arial" w:hAnsi="Arial" w:cs="Arial"/>
          <w:sz w:val="24"/>
          <w:szCs w:val="24"/>
        </w:rPr>
        <w:t>Scherschevsky</w:t>
      </w:r>
      <w:proofErr w:type="spellEnd"/>
      <w:r w:rsidRPr="007C3908">
        <w:rPr>
          <w:rStyle w:val="field-titleshort"/>
          <w:rFonts w:ascii="Arial" w:hAnsi="Arial" w:cs="Arial"/>
          <w:sz w:val="24"/>
          <w:szCs w:val="24"/>
        </w:rPr>
        <w:t>, A.B.\ Die Rakete für Fahrt und Flug.\</w:t>
      </w:r>
    </w:p>
    <w:p w:rsidR="003F703A" w:rsidRPr="007C3908" w:rsidRDefault="003F703A" w:rsidP="008D4478">
      <w:pPr>
        <w:pStyle w:val="Listenabsatz"/>
        <w:rPr>
          <w:rFonts w:ascii="Arial" w:hAnsi="Arial" w:cs="Arial"/>
          <w:sz w:val="24"/>
          <w:szCs w:val="24"/>
        </w:rPr>
      </w:pPr>
      <w:r w:rsidRPr="007C3908">
        <w:rPr>
          <w:rStyle w:val="field-titleshort"/>
          <w:rFonts w:ascii="Arial" w:hAnsi="Arial" w:cs="Arial"/>
          <w:sz w:val="24"/>
          <w:szCs w:val="24"/>
        </w:rPr>
        <w:t xml:space="preserve">Verlag C. J. E. </w:t>
      </w:r>
      <w:proofErr w:type="spellStart"/>
      <w:r w:rsidRPr="007C3908">
        <w:rPr>
          <w:rStyle w:val="field-titleshort"/>
          <w:rFonts w:ascii="Arial" w:hAnsi="Arial" w:cs="Arial"/>
          <w:sz w:val="24"/>
          <w:szCs w:val="24"/>
        </w:rPr>
        <w:t>Volckmann</w:t>
      </w:r>
      <w:proofErr w:type="spellEnd"/>
      <w:r w:rsidRPr="007C3908">
        <w:rPr>
          <w:rStyle w:val="field-titleshort"/>
          <w:rFonts w:ascii="Arial" w:hAnsi="Arial" w:cs="Arial"/>
          <w:sz w:val="24"/>
          <w:szCs w:val="24"/>
        </w:rPr>
        <w:t>, Berlin 1928</w:t>
      </w:r>
    </w:p>
    <w:p w:rsidR="003F703A" w:rsidRDefault="003F703A" w:rsidP="0011451F">
      <w:pPr>
        <w:pStyle w:val="Listenabsatz"/>
        <w:rPr>
          <w:rFonts w:ascii="Arial" w:hAnsi="Arial" w:cs="Arial"/>
          <w:sz w:val="24"/>
          <w:szCs w:val="24"/>
        </w:rPr>
      </w:pPr>
    </w:p>
    <w:p w:rsidR="003F703A" w:rsidRPr="0011451F" w:rsidRDefault="003F703A" w:rsidP="0011451F">
      <w:pPr>
        <w:pStyle w:val="Listenabsatz"/>
        <w:rPr>
          <w:rFonts w:ascii="Arial" w:hAnsi="Arial" w:cs="Arial"/>
          <w:sz w:val="24"/>
          <w:szCs w:val="24"/>
        </w:rPr>
      </w:pPr>
    </w:p>
    <w:p w:rsidR="003F703A" w:rsidRDefault="003F703A" w:rsidP="002C188C">
      <w:pPr>
        <w:pStyle w:val="Listenabsatz"/>
        <w:numPr>
          <w:ilvl w:val="0"/>
          <w:numId w:val="1"/>
        </w:numPr>
        <w:rPr>
          <w:rFonts w:ascii="Arial" w:hAnsi="Arial" w:cs="Arial"/>
          <w:sz w:val="24"/>
          <w:szCs w:val="24"/>
        </w:rPr>
      </w:pPr>
      <w:r w:rsidRPr="002C188C">
        <w:rPr>
          <w:rFonts w:ascii="Arial" w:hAnsi="Arial" w:cs="Arial"/>
          <w:sz w:val="24"/>
          <w:szCs w:val="24"/>
        </w:rPr>
        <w:t xml:space="preserve">Keppler, E.\ </w:t>
      </w:r>
      <w:r w:rsidRPr="002C188C">
        <w:rPr>
          <w:rStyle w:val="field-titleshort"/>
          <w:rFonts w:ascii="Arial" w:hAnsi="Arial" w:cs="Arial"/>
          <w:sz w:val="24"/>
          <w:szCs w:val="24"/>
        </w:rPr>
        <w:t xml:space="preserve">Raketenentwicklung und Weltraumforschung </w:t>
      </w:r>
      <w:r w:rsidRPr="002C188C">
        <w:rPr>
          <w:rFonts w:ascii="Arial" w:hAnsi="Arial" w:cs="Arial"/>
          <w:sz w:val="24"/>
          <w:szCs w:val="24"/>
        </w:rPr>
        <w:t xml:space="preserve">: ein kurzer </w:t>
      </w:r>
      <w:proofErr w:type="spellStart"/>
      <w:r w:rsidRPr="002C188C">
        <w:rPr>
          <w:rFonts w:ascii="Arial" w:hAnsi="Arial" w:cs="Arial"/>
          <w:sz w:val="24"/>
          <w:szCs w:val="24"/>
        </w:rPr>
        <w:t>Abriß</w:t>
      </w:r>
      <w:proofErr w:type="spellEnd"/>
      <w:r w:rsidRPr="002C188C">
        <w:rPr>
          <w:rFonts w:ascii="Arial" w:hAnsi="Arial" w:cs="Arial"/>
          <w:sz w:val="24"/>
          <w:szCs w:val="24"/>
        </w:rPr>
        <w:t xml:space="preserve"> der Entwicklung der A4/V2-Rakete und deren erstmalige Anwendung für wissenschaftliche Zwecke durch Erich </w:t>
      </w:r>
      <w:proofErr w:type="spellStart"/>
      <w:r w:rsidRPr="002C188C">
        <w:rPr>
          <w:rFonts w:ascii="Arial" w:hAnsi="Arial" w:cs="Arial"/>
          <w:sz w:val="24"/>
          <w:szCs w:val="24"/>
        </w:rPr>
        <w:t>Regener</w:t>
      </w:r>
      <w:proofErr w:type="spellEnd"/>
      <w:r w:rsidRPr="002C188C">
        <w:rPr>
          <w:rFonts w:ascii="Arial" w:hAnsi="Arial" w:cs="Arial"/>
          <w:sz w:val="24"/>
          <w:szCs w:val="24"/>
        </w:rPr>
        <w:t xml:space="preserve">\ </w:t>
      </w:r>
      <w:proofErr w:type="spellStart"/>
      <w:r w:rsidRPr="002C188C">
        <w:rPr>
          <w:rFonts w:ascii="Arial" w:hAnsi="Arial" w:cs="Arial"/>
          <w:sz w:val="24"/>
          <w:szCs w:val="24"/>
        </w:rPr>
        <w:t>Katlenburg</w:t>
      </w:r>
      <w:proofErr w:type="spellEnd"/>
      <w:r w:rsidRPr="002C188C">
        <w:rPr>
          <w:rFonts w:ascii="Arial" w:hAnsi="Arial" w:cs="Arial"/>
          <w:sz w:val="24"/>
          <w:szCs w:val="24"/>
        </w:rPr>
        <w:t>-Lindau : Copernicus, 2003\</w:t>
      </w:r>
      <w:r w:rsidRPr="002C188C">
        <w:rPr>
          <w:rStyle w:val="ilfuvd"/>
          <w:rFonts w:ascii="Arial" w:hAnsi="Arial" w:cs="Arial"/>
          <w:sz w:val="24"/>
          <w:szCs w:val="24"/>
        </w:rPr>
        <w:t xml:space="preserve"> </w:t>
      </w:r>
      <w:r w:rsidRPr="002C188C">
        <w:rPr>
          <w:rStyle w:val="fieldname"/>
          <w:rFonts w:ascii="Arial" w:hAnsi="Arial" w:cs="Arial"/>
          <w:sz w:val="24"/>
          <w:szCs w:val="24"/>
        </w:rPr>
        <w:t xml:space="preserve">ISBN: </w:t>
      </w:r>
      <w:r w:rsidRPr="002C188C">
        <w:rPr>
          <w:rFonts w:ascii="Arial" w:hAnsi="Arial" w:cs="Arial"/>
          <w:sz w:val="24"/>
          <w:szCs w:val="24"/>
        </w:rPr>
        <w:t>3936586179\SLUB:</w:t>
      </w:r>
      <w:r w:rsidRPr="002C188C">
        <w:rPr>
          <w:rStyle w:val="ilfuvd"/>
          <w:rFonts w:ascii="Arial" w:hAnsi="Arial" w:cs="Arial"/>
          <w:sz w:val="24"/>
          <w:szCs w:val="24"/>
        </w:rPr>
        <w:t xml:space="preserve"> </w:t>
      </w:r>
      <w:r w:rsidRPr="002C188C">
        <w:rPr>
          <w:rStyle w:val="barcode-value"/>
          <w:rFonts w:ascii="Arial" w:hAnsi="Arial" w:cs="Arial"/>
          <w:sz w:val="24"/>
          <w:szCs w:val="24"/>
        </w:rPr>
        <w:t>31542522</w:t>
      </w:r>
    </w:p>
    <w:p w:rsidR="003F703A" w:rsidRDefault="003F703A" w:rsidP="003D3997">
      <w:pPr>
        <w:pStyle w:val="Listenabsatz"/>
        <w:rPr>
          <w:rFonts w:ascii="Arial" w:hAnsi="Arial" w:cs="Arial"/>
          <w:sz w:val="24"/>
          <w:szCs w:val="24"/>
        </w:rPr>
      </w:pPr>
    </w:p>
    <w:p w:rsidR="003F703A" w:rsidRPr="002C188C" w:rsidRDefault="003F703A" w:rsidP="002C188C">
      <w:pPr>
        <w:pStyle w:val="Listenabsatz"/>
        <w:numPr>
          <w:ilvl w:val="0"/>
          <w:numId w:val="1"/>
        </w:numPr>
        <w:rPr>
          <w:rFonts w:ascii="Arial" w:hAnsi="Arial" w:cs="Arial"/>
          <w:sz w:val="24"/>
          <w:szCs w:val="24"/>
        </w:rPr>
      </w:pPr>
      <w:r w:rsidRPr="002C188C">
        <w:rPr>
          <w:rFonts w:ascii="Arial" w:hAnsi="Arial" w:cs="Arial"/>
          <w:sz w:val="24"/>
          <w:szCs w:val="24"/>
        </w:rPr>
        <w:t xml:space="preserve">Uhl, M.\ </w:t>
      </w:r>
      <w:r w:rsidRPr="002C188C">
        <w:rPr>
          <w:rStyle w:val="field-titleshort"/>
          <w:rFonts w:ascii="Arial" w:hAnsi="Arial" w:cs="Arial"/>
          <w:sz w:val="24"/>
          <w:szCs w:val="24"/>
        </w:rPr>
        <w:t>Stalins V-</w:t>
      </w:r>
      <w:r w:rsidRPr="002C188C">
        <w:rPr>
          <w:rStyle w:val="Hervorhebung"/>
          <w:rFonts w:ascii="Arial" w:hAnsi="Arial" w:cs="Arial"/>
          <w:sz w:val="24"/>
          <w:szCs w:val="24"/>
        </w:rPr>
        <w:t>2</w:t>
      </w:r>
      <w:r w:rsidRPr="002C188C">
        <w:rPr>
          <w:rStyle w:val="field-titleshort"/>
          <w:rFonts w:ascii="Arial" w:hAnsi="Arial" w:cs="Arial"/>
          <w:sz w:val="24"/>
          <w:szCs w:val="24"/>
        </w:rPr>
        <w:t xml:space="preserve"> </w:t>
      </w:r>
      <w:r w:rsidRPr="002C188C">
        <w:rPr>
          <w:rFonts w:ascii="Arial" w:hAnsi="Arial" w:cs="Arial"/>
          <w:sz w:val="24"/>
          <w:szCs w:val="24"/>
        </w:rPr>
        <w:t xml:space="preserve">: der Technologietransfer der deutschen Fernlenkwaffentechnik in die UdSSR und der Aufbau der sowjetischen Raketenindustrie 1945 bis 1959\ </w:t>
      </w:r>
    </w:p>
    <w:p w:rsidR="003F703A" w:rsidRPr="002C188C" w:rsidRDefault="003F703A" w:rsidP="003D3997">
      <w:pPr>
        <w:pStyle w:val="Listenabsatz"/>
        <w:rPr>
          <w:rFonts w:ascii="Arial" w:hAnsi="Arial" w:cs="Arial"/>
          <w:sz w:val="24"/>
          <w:szCs w:val="24"/>
        </w:rPr>
      </w:pPr>
      <w:r w:rsidRPr="002C188C">
        <w:rPr>
          <w:rStyle w:val="fieldname"/>
          <w:rFonts w:ascii="Arial" w:hAnsi="Arial" w:cs="Arial"/>
          <w:sz w:val="24"/>
          <w:szCs w:val="24"/>
        </w:rPr>
        <w:lastRenderedPageBreak/>
        <w:t xml:space="preserve">als:  </w:t>
      </w:r>
      <w:hyperlink r:id="rId32" w:history="1">
        <w:r w:rsidRPr="002C188C">
          <w:rPr>
            <w:rStyle w:val="Hyperlink"/>
            <w:rFonts w:ascii="Arial" w:hAnsi="Arial" w:cs="Arial"/>
            <w:color w:val="auto"/>
            <w:sz w:val="24"/>
            <w:szCs w:val="24"/>
            <w:u w:val="none"/>
          </w:rPr>
          <w:t>Wehrtechnik und wissenschaftliche Waffenkunde; 14</w:t>
        </w:r>
      </w:hyperlink>
      <w:r w:rsidRPr="002C188C">
        <w:rPr>
          <w:rStyle w:val="multipartlink"/>
          <w:rFonts w:ascii="Arial" w:hAnsi="Arial" w:cs="Arial"/>
          <w:sz w:val="24"/>
          <w:szCs w:val="24"/>
        </w:rPr>
        <w:t>\</w:t>
      </w:r>
      <w:r w:rsidRPr="002C188C">
        <w:rPr>
          <w:rFonts w:ascii="Arial" w:hAnsi="Arial" w:cs="Arial"/>
          <w:sz w:val="24"/>
          <w:szCs w:val="24"/>
        </w:rPr>
        <w:t xml:space="preserve"> Bonn : Bernard &amp; Graefe, 2001\</w:t>
      </w:r>
    </w:p>
    <w:p w:rsidR="003F703A" w:rsidRDefault="003F703A" w:rsidP="003D3997">
      <w:pPr>
        <w:pStyle w:val="Listenabsatz"/>
        <w:rPr>
          <w:rStyle w:val="barcode-value"/>
          <w:rFonts w:ascii="Arial" w:hAnsi="Arial" w:cs="Arial"/>
          <w:sz w:val="24"/>
          <w:szCs w:val="24"/>
        </w:rPr>
      </w:pPr>
      <w:r w:rsidRPr="002C188C">
        <w:rPr>
          <w:rStyle w:val="fieldname"/>
          <w:rFonts w:ascii="Arial" w:hAnsi="Arial" w:cs="Arial"/>
          <w:sz w:val="24"/>
          <w:szCs w:val="24"/>
        </w:rPr>
        <w:t xml:space="preserve">ISBN: </w:t>
      </w:r>
      <w:r w:rsidRPr="002C188C">
        <w:rPr>
          <w:rFonts w:ascii="Arial" w:hAnsi="Arial" w:cs="Arial"/>
          <w:sz w:val="24"/>
          <w:szCs w:val="24"/>
        </w:rPr>
        <w:t xml:space="preserve">3763762140\SLUB: </w:t>
      </w:r>
      <w:r w:rsidRPr="002C188C">
        <w:rPr>
          <w:rStyle w:val="barcode-value"/>
          <w:rFonts w:ascii="Arial" w:hAnsi="Arial" w:cs="Arial"/>
          <w:sz w:val="24"/>
          <w:szCs w:val="24"/>
        </w:rPr>
        <w:t>31151022</w:t>
      </w:r>
      <w:r>
        <w:rPr>
          <w:rStyle w:val="barcode-value"/>
          <w:rFonts w:ascii="Arial" w:hAnsi="Arial" w:cs="Arial"/>
          <w:sz w:val="24"/>
          <w:szCs w:val="24"/>
        </w:rPr>
        <w:t>\</w:t>
      </w:r>
    </w:p>
    <w:p w:rsidR="003F703A" w:rsidRDefault="003F703A" w:rsidP="003D3997">
      <w:pPr>
        <w:pStyle w:val="Listenabsatz"/>
        <w:rPr>
          <w:rStyle w:val="barcode-value"/>
          <w:rFonts w:ascii="Arial" w:hAnsi="Arial" w:cs="Arial"/>
          <w:sz w:val="24"/>
          <w:szCs w:val="24"/>
        </w:rPr>
      </w:pPr>
    </w:p>
    <w:p w:rsidR="003F703A" w:rsidRPr="00AF157B" w:rsidRDefault="003F703A" w:rsidP="00AF157B">
      <w:pPr>
        <w:pStyle w:val="Listenabsatz"/>
        <w:numPr>
          <w:ilvl w:val="0"/>
          <w:numId w:val="1"/>
        </w:numPr>
        <w:rPr>
          <w:rFonts w:ascii="Arial" w:hAnsi="Arial" w:cs="Arial"/>
          <w:sz w:val="24"/>
          <w:szCs w:val="24"/>
        </w:rPr>
      </w:pPr>
      <w:proofErr w:type="spellStart"/>
      <w:r w:rsidRPr="00AF157B">
        <w:rPr>
          <w:rFonts w:ascii="Arial" w:hAnsi="Arial" w:cs="Arial"/>
          <w:sz w:val="24"/>
          <w:szCs w:val="24"/>
        </w:rPr>
        <w:t>Hölsken</w:t>
      </w:r>
      <w:proofErr w:type="spellEnd"/>
      <w:r w:rsidRPr="00AF157B">
        <w:rPr>
          <w:rFonts w:ascii="Arial" w:hAnsi="Arial" w:cs="Arial"/>
          <w:sz w:val="24"/>
          <w:szCs w:val="24"/>
        </w:rPr>
        <w:t xml:space="preserve">, H. D.\ </w:t>
      </w:r>
      <w:r w:rsidRPr="00AF157B">
        <w:rPr>
          <w:rStyle w:val="field-titleshort"/>
          <w:rFonts w:ascii="Arial" w:hAnsi="Arial" w:cs="Arial"/>
          <w:sz w:val="24"/>
          <w:szCs w:val="24"/>
        </w:rPr>
        <w:t xml:space="preserve">Die V-Waffen </w:t>
      </w:r>
      <w:r w:rsidRPr="00AF157B">
        <w:rPr>
          <w:rFonts w:ascii="Arial" w:hAnsi="Arial" w:cs="Arial"/>
          <w:sz w:val="24"/>
          <w:szCs w:val="24"/>
        </w:rPr>
        <w:t>: Entstehung, Propaganda, Kriegseinsatz\</w:t>
      </w:r>
    </w:p>
    <w:p w:rsidR="003F703A" w:rsidRPr="00AF157B" w:rsidRDefault="003F703A" w:rsidP="003D3997">
      <w:pPr>
        <w:pStyle w:val="Listenabsatz"/>
        <w:rPr>
          <w:rFonts w:ascii="Arial" w:hAnsi="Arial" w:cs="Arial"/>
          <w:sz w:val="24"/>
          <w:szCs w:val="24"/>
        </w:rPr>
      </w:pPr>
      <w:r w:rsidRPr="00AF157B">
        <w:rPr>
          <w:rStyle w:val="fieldname"/>
          <w:rFonts w:ascii="Arial" w:hAnsi="Arial" w:cs="Arial"/>
          <w:sz w:val="24"/>
          <w:szCs w:val="24"/>
        </w:rPr>
        <w:t xml:space="preserve">als:  </w:t>
      </w:r>
      <w:hyperlink r:id="rId33" w:history="1">
        <w:r w:rsidRPr="00AF157B">
          <w:rPr>
            <w:rStyle w:val="Hyperlink"/>
            <w:rFonts w:ascii="Arial" w:hAnsi="Arial" w:cs="Arial"/>
            <w:color w:val="auto"/>
            <w:sz w:val="24"/>
            <w:szCs w:val="24"/>
            <w:u w:val="none"/>
          </w:rPr>
          <w:t>Studien zur Zeitgeschichte; 27</w:t>
        </w:r>
      </w:hyperlink>
      <w:r w:rsidRPr="00AF157B">
        <w:rPr>
          <w:rStyle w:val="multipartlink"/>
          <w:rFonts w:ascii="Arial" w:hAnsi="Arial" w:cs="Arial"/>
          <w:sz w:val="24"/>
          <w:szCs w:val="24"/>
        </w:rPr>
        <w:t>\</w:t>
      </w:r>
      <w:r w:rsidRPr="00AF157B">
        <w:rPr>
          <w:rFonts w:ascii="Arial" w:hAnsi="Arial" w:cs="Arial"/>
          <w:sz w:val="24"/>
          <w:szCs w:val="24"/>
        </w:rPr>
        <w:t xml:space="preserve"> </w:t>
      </w:r>
      <w:proofErr w:type="spellStart"/>
      <w:r w:rsidRPr="00AF157B">
        <w:rPr>
          <w:rFonts w:ascii="Arial" w:hAnsi="Arial" w:cs="Arial"/>
          <w:sz w:val="24"/>
          <w:szCs w:val="24"/>
        </w:rPr>
        <w:t>Zugl</w:t>
      </w:r>
      <w:proofErr w:type="spellEnd"/>
      <w:r w:rsidRPr="00AF157B">
        <w:rPr>
          <w:rFonts w:ascii="Arial" w:hAnsi="Arial" w:cs="Arial"/>
          <w:sz w:val="24"/>
          <w:szCs w:val="24"/>
        </w:rPr>
        <w:t xml:space="preserve">.: Münster, Univ., </w:t>
      </w:r>
      <w:proofErr w:type="spellStart"/>
      <w:r w:rsidRPr="00AF157B">
        <w:rPr>
          <w:rFonts w:ascii="Arial" w:hAnsi="Arial" w:cs="Arial"/>
          <w:sz w:val="24"/>
          <w:szCs w:val="24"/>
        </w:rPr>
        <w:t>Diss</w:t>
      </w:r>
      <w:proofErr w:type="spellEnd"/>
      <w:r w:rsidRPr="00AF157B">
        <w:rPr>
          <w:rFonts w:ascii="Arial" w:hAnsi="Arial" w:cs="Arial"/>
          <w:sz w:val="24"/>
          <w:szCs w:val="24"/>
        </w:rPr>
        <w:t>., 1984.\</w:t>
      </w:r>
    </w:p>
    <w:p w:rsidR="003F703A" w:rsidRDefault="003F703A" w:rsidP="003D3997">
      <w:pPr>
        <w:pStyle w:val="Listenabsatz"/>
        <w:rPr>
          <w:rStyle w:val="barcode-value"/>
          <w:rFonts w:ascii="Arial" w:hAnsi="Arial" w:cs="Arial"/>
          <w:sz w:val="24"/>
          <w:szCs w:val="24"/>
        </w:rPr>
      </w:pPr>
      <w:r w:rsidRPr="00AF157B">
        <w:rPr>
          <w:rStyle w:val="fieldname"/>
          <w:rFonts w:ascii="Arial" w:hAnsi="Arial" w:cs="Arial"/>
          <w:sz w:val="24"/>
          <w:szCs w:val="24"/>
        </w:rPr>
        <w:t xml:space="preserve">ISBN: </w:t>
      </w:r>
      <w:r w:rsidRPr="00AF157B">
        <w:rPr>
          <w:rFonts w:ascii="Arial" w:hAnsi="Arial" w:cs="Arial"/>
          <w:sz w:val="24"/>
          <w:szCs w:val="24"/>
        </w:rPr>
        <w:t>3421061971\SLUB:</w:t>
      </w:r>
      <w:r w:rsidRPr="00AF157B">
        <w:rPr>
          <w:rStyle w:val="ilfuvd"/>
          <w:rFonts w:ascii="Arial" w:hAnsi="Arial" w:cs="Arial"/>
          <w:sz w:val="24"/>
          <w:szCs w:val="24"/>
        </w:rPr>
        <w:t xml:space="preserve"> </w:t>
      </w:r>
      <w:r w:rsidRPr="00AF157B">
        <w:rPr>
          <w:rStyle w:val="barcode-value"/>
          <w:rFonts w:ascii="Arial" w:hAnsi="Arial" w:cs="Arial"/>
          <w:sz w:val="24"/>
          <w:szCs w:val="24"/>
        </w:rPr>
        <w:t>10351211</w:t>
      </w:r>
      <w:r>
        <w:rPr>
          <w:rStyle w:val="barcode-value"/>
          <w:rFonts w:ascii="Arial" w:hAnsi="Arial" w:cs="Arial"/>
          <w:sz w:val="24"/>
          <w:szCs w:val="24"/>
        </w:rPr>
        <w:t>\</w:t>
      </w:r>
    </w:p>
    <w:p w:rsidR="003F703A" w:rsidRDefault="003F703A" w:rsidP="003D3997">
      <w:pPr>
        <w:pStyle w:val="Listenabsatz"/>
        <w:rPr>
          <w:rStyle w:val="barcode-value"/>
          <w:rFonts w:ascii="Arial" w:hAnsi="Arial" w:cs="Arial"/>
          <w:sz w:val="24"/>
          <w:szCs w:val="24"/>
        </w:rPr>
      </w:pPr>
    </w:p>
    <w:p w:rsidR="003F703A" w:rsidRPr="008F6ECD" w:rsidRDefault="00D525A9" w:rsidP="008F6ECD">
      <w:pPr>
        <w:pStyle w:val="Listenabsatz"/>
        <w:numPr>
          <w:ilvl w:val="0"/>
          <w:numId w:val="1"/>
        </w:numPr>
        <w:rPr>
          <w:rStyle w:val="field-titleshort"/>
          <w:rFonts w:ascii="Arial" w:hAnsi="Arial" w:cs="Arial"/>
          <w:sz w:val="24"/>
          <w:szCs w:val="24"/>
        </w:rPr>
      </w:pPr>
      <w:hyperlink r:id="rId34" w:history="1">
        <w:r w:rsidR="003F703A" w:rsidRPr="008F6ECD">
          <w:rPr>
            <w:rStyle w:val="Hyperlink"/>
            <w:rFonts w:ascii="Arial" w:hAnsi="Arial" w:cs="Arial"/>
            <w:color w:val="auto"/>
            <w:sz w:val="24"/>
            <w:szCs w:val="24"/>
            <w:u w:val="none"/>
          </w:rPr>
          <w:t>Saathoff, J.</w:t>
        </w:r>
      </w:hyperlink>
      <w:r w:rsidR="003F703A" w:rsidRPr="008F6ECD">
        <w:rPr>
          <w:rFonts w:ascii="Arial" w:hAnsi="Arial" w:cs="Arial"/>
          <w:sz w:val="24"/>
          <w:szCs w:val="24"/>
        </w:rPr>
        <w:t xml:space="preserve">\ </w:t>
      </w:r>
      <w:r w:rsidR="003F703A" w:rsidRPr="008F6ECD">
        <w:rPr>
          <w:rStyle w:val="field-titleshort"/>
          <w:rFonts w:ascii="Arial" w:hAnsi="Arial" w:cs="Arial"/>
          <w:sz w:val="24"/>
          <w:szCs w:val="24"/>
        </w:rPr>
        <w:t xml:space="preserve">Wunderwaffen aus </w:t>
      </w:r>
      <w:proofErr w:type="spellStart"/>
      <w:r w:rsidR="003F703A" w:rsidRPr="008F6ECD">
        <w:rPr>
          <w:rStyle w:val="Hervorhebung"/>
          <w:rFonts w:ascii="Arial" w:hAnsi="Arial" w:cs="Arial"/>
          <w:sz w:val="24"/>
          <w:szCs w:val="24"/>
        </w:rPr>
        <w:t>Peenemünde</w:t>
      </w:r>
      <w:proofErr w:type="spellEnd"/>
      <w:r w:rsidR="003F703A" w:rsidRPr="008F6ECD">
        <w:rPr>
          <w:rStyle w:val="field-titleshort"/>
          <w:rFonts w:ascii="Arial" w:hAnsi="Arial" w:cs="Arial"/>
          <w:sz w:val="24"/>
          <w:szCs w:val="24"/>
        </w:rPr>
        <w:t xml:space="preserve"> oder </w:t>
      </w:r>
      <w:proofErr w:type="spellStart"/>
      <w:r w:rsidR="003F703A" w:rsidRPr="008F6ECD">
        <w:rPr>
          <w:rStyle w:val="Hervorhebung"/>
          <w:rFonts w:ascii="Arial" w:hAnsi="Arial" w:cs="Arial"/>
          <w:sz w:val="24"/>
          <w:szCs w:val="24"/>
        </w:rPr>
        <w:t>Peenemünde</w:t>
      </w:r>
      <w:proofErr w:type="spellEnd"/>
      <w:r w:rsidR="003F703A" w:rsidRPr="008F6ECD">
        <w:rPr>
          <w:rStyle w:val="field-titleshort"/>
          <w:rFonts w:ascii="Arial" w:hAnsi="Arial" w:cs="Arial"/>
          <w:sz w:val="24"/>
          <w:szCs w:val="24"/>
        </w:rPr>
        <w:t xml:space="preserve"> - Wiege der Raumfahrt\</w:t>
      </w:r>
    </w:p>
    <w:p w:rsidR="003F703A" w:rsidRDefault="003F703A" w:rsidP="003D3997">
      <w:pPr>
        <w:pStyle w:val="Listenabsatz"/>
        <w:rPr>
          <w:rStyle w:val="multipartlink"/>
          <w:rFonts w:ascii="Arial" w:hAnsi="Arial" w:cs="Arial"/>
          <w:sz w:val="24"/>
          <w:szCs w:val="24"/>
        </w:rPr>
      </w:pPr>
      <w:r w:rsidRPr="008F6ECD">
        <w:rPr>
          <w:rStyle w:val="fieldname"/>
          <w:rFonts w:ascii="Arial" w:hAnsi="Arial" w:cs="Arial"/>
          <w:sz w:val="24"/>
          <w:szCs w:val="24"/>
        </w:rPr>
        <w:t xml:space="preserve">in:  </w:t>
      </w:r>
      <w:hyperlink r:id="rId35" w:history="1">
        <w:r w:rsidRPr="008F6ECD">
          <w:rPr>
            <w:rStyle w:val="Hyperlink"/>
            <w:rFonts w:ascii="Arial" w:hAnsi="Arial" w:cs="Arial"/>
            <w:color w:val="auto"/>
            <w:sz w:val="24"/>
            <w:szCs w:val="24"/>
            <w:u w:val="none"/>
          </w:rPr>
          <w:t>Jahrbuch ... der Deutschen Gesellschaft für Luft- und Raumfahrt - Lilienthal-Oberth e.V. (DGLR); (1992), 2</w:t>
        </w:r>
      </w:hyperlink>
      <w:r w:rsidRPr="008F6ECD">
        <w:rPr>
          <w:rStyle w:val="multipartlink"/>
          <w:rFonts w:ascii="Arial" w:hAnsi="Arial" w:cs="Arial"/>
          <w:sz w:val="24"/>
          <w:szCs w:val="24"/>
        </w:rPr>
        <w:t>\</w:t>
      </w:r>
    </w:p>
    <w:p w:rsidR="003F703A" w:rsidRDefault="003F703A" w:rsidP="003D3997">
      <w:pPr>
        <w:pStyle w:val="Listenabsatz"/>
        <w:rPr>
          <w:rStyle w:val="multipartlink"/>
          <w:rFonts w:ascii="Arial" w:hAnsi="Arial" w:cs="Arial"/>
          <w:sz w:val="24"/>
          <w:szCs w:val="24"/>
        </w:rPr>
      </w:pPr>
    </w:p>
    <w:p w:rsidR="003F703A" w:rsidRPr="000133CB" w:rsidRDefault="003F703A" w:rsidP="000133CB">
      <w:pPr>
        <w:pStyle w:val="Listenabsatz"/>
        <w:numPr>
          <w:ilvl w:val="0"/>
          <w:numId w:val="1"/>
        </w:numPr>
        <w:rPr>
          <w:rStyle w:val="ilfuvd"/>
          <w:rFonts w:ascii="Arial" w:hAnsi="Arial" w:cs="Arial"/>
          <w:sz w:val="24"/>
          <w:szCs w:val="24"/>
        </w:rPr>
      </w:pPr>
      <w:r w:rsidRPr="000133CB">
        <w:rPr>
          <w:rFonts w:ascii="Arial" w:hAnsi="Arial" w:cs="Arial"/>
          <w:sz w:val="24"/>
          <w:szCs w:val="24"/>
        </w:rPr>
        <w:t xml:space="preserve">Dornberger, W.\ </w:t>
      </w:r>
      <w:proofErr w:type="spellStart"/>
      <w:r w:rsidRPr="000133CB">
        <w:rPr>
          <w:rStyle w:val="Hervorhebung"/>
          <w:rFonts w:ascii="Arial" w:hAnsi="Arial" w:cs="Arial"/>
          <w:sz w:val="24"/>
          <w:szCs w:val="24"/>
        </w:rPr>
        <w:t>Peenemünde</w:t>
      </w:r>
      <w:proofErr w:type="spellEnd"/>
      <w:r w:rsidRPr="000133CB">
        <w:rPr>
          <w:rStyle w:val="field-titleshort"/>
          <w:rFonts w:ascii="Arial" w:hAnsi="Arial" w:cs="Arial"/>
          <w:sz w:val="24"/>
          <w:szCs w:val="24"/>
        </w:rPr>
        <w:t xml:space="preserve"> </w:t>
      </w:r>
      <w:r w:rsidRPr="000133CB">
        <w:rPr>
          <w:rFonts w:ascii="Arial" w:hAnsi="Arial" w:cs="Arial"/>
          <w:sz w:val="24"/>
          <w:szCs w:val="24"/>
        </w:rPr>
        <w:t>: Geschichte der V-Waffen\</w:t>
      </w:r>
      <w:r w:rsidRPr="000133CB">
        <w:rPr>
          <w:rStyle w:val="ilfuvd"/>
          <w:rFonts w:ascii="Arial" w:hAnsi="Arial" w:cs="Arial"/>
          <w:sz w:val="24"/>
          <w:szCs w:val="24"/>
        </w:rPr>
        <w:t xml:space="preserve"> </w:t>
      </w:r>
    </w:p>
    <w:p w:rsidR="003F703A" w:rsidRPr="000133CB" w:rsidRDefault="003F703A" w:rsidP="003D3997">
      <w:pPr>
        <w:pStyle w:val="Listenabsatz"/>
        <w:rPr>
          <w:rFonts w:ascii="Arial" w:hAnsi="Arial" w:cs="Arial"/>
          <w:sz w:val="24"/>
          <w:szCs w:val="24"/>
        </w:rPr>
      </w:pPr>
      <w:r w:rsidRPr="000133CB">
        <w:rPr>
          <w:rStyle w:val="fieldname"/>
          <w:rFonts w:ascii="Arial" w:hAnsi="Arial" w:cs="Arial"/>
          <w:sz w:val="24"/>
          <w:szCs w:val="24"/>
        </w:rPr>
        <w:t xml:space="preserve">als:  </w:t>
      </w:r>
      <w:hyperlink r:id="rId36" w:history="1">
        <w:proofErr w:type="spellStart"/>
        <w:r w:rsidRPr="000133CB">
          <w:rPr>
            <w:rStyle w:val="Hyperlink"/>
            <w:rFonts w:ascii="Arial" w:hAnsi="Arial" w:cs="Arial"/>
            <w:color w:val="auto"/>
            <w:sz w:val="24"/>
            <w:szCs w:val="24"/>
            <w:u w:val="none"/>
          </w:rPr>
          <w:t>Ullstein</w:t>
        </w:r>
        <w:proofErr w:type="spellEnd"/>
        <w:r w:rsidRPr="000133CB">
          <w:rPr>
            <w:rStyle w:val="Hyperlink"/>
            <w:rFonts w:ascii="Arial" w:hAnsi="Arial" w:cs="Arial"/>
            <w:color w:val="auto"/>
            <w:sz w:val="24"/>
            <w:szCs w:val="24"/>
            <w:u w:val="none"/>
          </w:rPr>
          <w:t>; 33119 : Zeitgeschichte</w:t>
        </w:r>
      </w:hyperlink>
      <w:r w:rsidRPr="000133CB">
        <w:rPr>
          <w:rStyle w:val="multipartlink"/>
          <w:rFonts w:ascii="Arial" w:hAnsi="Arial" w:cs="Arial"/>
          <w:sz w:val="24"/>
          <w:szCs w:val="24"/>
        </w:rPr>
        <w:t>\</w:t>
      </w:r>
      <w:r w:rsidRPr="000133CB">
        <w:rPr>
          <w:rFonts w:ascii="Arial" w:hAnsi="Arial" w:cs="Arial"/>
          <w:sz w:val="24"/>
          <w:szCs w:val="24"/>
        </w:rPr>
        <w:t xml:space="preserve"> Frankfurt/M [u.a.] : </w:t>
      </w:r>
      <w:proofErr w:type="spellStart"/>
      <w:r w:rsidRPr="000133CB">
        <w:rPr>
          <w:rFonts w:ascii="Arial" w:hAnsi="Arial" w:cs="Arial"/>
          <w:sz w:val="24"/>
          <w:szCs w:val="24"/>
        </w:rPr>
        <w:t>Ullstein</w:t>
      </w:r>
      <w:proofErr w:type="spellEnd"/>
      <w:r w:rsidRPr="000133CB">
        <w:rPr>
          <w:rFonts w:ascii="Arial" w:hAnsi="Arial" w:cs="Arial"/>
          <w:sz w:val="24"/>
          <w:szCs w:val="24"/>
        </w:rPr>
        <w:t>, 1995\</w:t>
      </w:r>
    </w:p>
    <w:p w:rsidR="003F703A" w:rsidRDefault="003F703A" w:rsidP="003D3997">
      <w:pPr>
        <w:pStyle w:val="Listenabsatz"/>
        <w:rPr>
          <w:rStyle w:val="barcode-value"/>
          <w:rFonts w:ascii="Arial" w:hAnsi="Arial" w:cs="Arial"/>
          <w:sz w:val="24"/>
          <w:szCs w:val="24"/>
        </w:rPr>
      </w:pPr>
      <w:r w:rsidRPr="000133CB">
        <w:rPr>
          <w:rStyle w:val="fieldname"/>
          <w:rFonts w:ascii="Arial" w:hAnsi="Arial" w:cs="Arial"/>
          <w:sz w:val="24"/>
          <w:szCs w:val="24"/>
        </w:rPr>
        <w:t xml:space="preserve">ISBN: </w:t>
      </w:r>
      <w:r w:rsidRPr="000133CB">
        <w:rPr>
          <w:rFonts w:ascii="Arial" w:hAnsi="Arial" w:cs="Arial"/>
          <w:sz w:val="24"/>
          <w:szCs w:val="24"/>
        </w:rPr>
        <w:t>354833119X\ SLUB:</w:t>
      </w:r>
      <w:r w:rsidRPr="000133CB">
        <w:rPr>
          <w:rStyle w:val="ilfuvd"/>
          <w:rFonts w:ascii="Arial" w:hAnsi="Arial" w:cs="Arial"/>
          <w:sz w:val="24"/>
          <w:szCs w:val="24"/>
        </w:rPr>
        <w:t xml:space="preserve"> </w:t>
      </w:r>
      <w:r w:rsidRPr="000133CB">
        <w:rPr>
          <w:rStyle w:val="barcode-value"/>
          <w:rFonts w:ascii="Arial" w:hAnsi="Arial" w:cs="Arial"/>
          <w:sz w:val="24"/>
          <w:szCs w:val="24"/>
        </w:rPr>
        <w:t>20262127</w:t>
      </w:r>
      <w:r>
        <w:rPr>
          <w:rStyle w:val="barcode-value"/>
          <w:rFonts w:ascii="Arial" w:hAnsi="Arial" w:cs="Arial"/>
          <w:sz w:val="24"/>
          <w:szCs w:val="24"/>
        </w:rPr>
        <w:t>\</w:t>
      </w:r>
    </w:p>
    <w:p w:rsidR="003F703A" w:rsidRDefault="003F703A" w:rsidP="003D3997">
      <w:pPr>
        <w:pStyle w:val="Listenabsatz"/>
        <w:rPr>
          <w:rStyle w:val="barcode-value"/>
          <w:rFonts w:ascii="Arial" w:hAnsi="Arial" w:cs="Arial"/>
          <w:sz w:val="24"/>
          <w:szCs w:val="24"/>
        </w:rPr>
      </w:pPr>
    </w:p>
    <w:p w:rsidR="003F703A" w:rsidRDefault="003F703A" w:rsidP="00573743">
      <w:pPr>
        <w:pStyle w:val="Listenabsatz"/>
        <w:numPr>
          <w:ilvl w:val="0"/>
          <w:numId w:val="1"/>
        </w:numPr>
        <w:rPr>
          <w:rFonts w:ascii="Arial" w:hAnsi="Arial" w:cs="Arial"/>
          <w:sz w:val="24"/>
          <w:szCs w:val="24"/>
        </w:rPr>
      </w:pPr>
      <w:proofErr w:type="spellStart"/>
      <w:r>
        <w:rPr>
          <w:rFonts w:ascii="Arial" w:hAnsi="Arial" w:cs="Arial"/>
          <w:sz w:val="24"/>
          <w:szCs w:val="24"/>
        </w:rPr>
        <w:t>Herneck</w:t>
      </w:r>
      <w:proofErr w:type="spellEnd"/>
      <w:r>
        <w:rPr>
          <w:rFonts w:ascii="Arial" w:hAnsi="Arial" w:cs="Arial"/>
          <w:sz w:val="24"/>
          <w:szCs w:val="24"/>
        </w:rPr>
        <w:t>, F\</w:t>
      </w:r>
      <w:r w:rsidRPr="00573743">
        <w:rPr>
          <w:rFonts w:ascii="Arial" w:hAnsi="Arial" w:cs="Arial"/>
          <w:sz w:val="24"/>
          <w:szCs w:val="24"/>
        </w:rPr>
        <w:t xml:space="preserve"> Manfred von Ardenne \Berlin :</w:t>
      </w:r>
      <w:r>
        <w:rPr>
          <w:rFonts w:ascii="Arial" w:hAnsi="Arial" w:cs="Arial"/>
          <w:sz w:val="24"/>
          <w:szCs w:val="24"/>
        </w:rPr>
        <w:t xml:space="preserve"> Union-Verlag, 1971 \10298055 \</w:t>
      </w:r>
    </w:p>
    <w:p w:rsidR="003F703A" w:rsidRDefault="003F703A" w:rsidP="009710C1">
      <w:pPr>
        <w:pStyle w:val="Listenabsatz"/>
        <w:rPr>
          <w:rFonts w:ascii="Arial" w:hAnsi="Arial" w:cs="Arial"/>
          <w:sz w:val="24"/>
          <w:szCs w:val="24"/>
        </w:rPr>
      </w:pPr>
    </w:p>
    <w:p w:rsidR="003F703A" w:rsidRDefault="003F703A" w:rsidP="009710C1">
      <w:pPr>
        <w:pStyle w:val="Listenabsatz"/>
        <w:numPr>
          <w:ilvl w:val="0"/>
          <w:numId w:val="1"/>
        </w:numPr>
        <w:rPr>
          <w:rFonts w:ascii="Arial" w:hAnsi="Arial" w:cs="Arial"/>
          <w:sz w:val="24"/>
          <w:szCs w:val="24"/>
        </w:rPr>
      </w:pPr>
      <w:proofErr w:type="spellStart"/>
      <w:r w:rsidRPr="009710C1">
        <w:rPr>
          <w:rFonts w:ascii="Arial" w:hAnsi="Arial" w:cs="Arial"/>
          <w:sz w:val="24"/>
          <w:szCs w:val="24"/>
        </w:rPr>
        <w:t>Kerber</w:t>
      </w:r>
      <w:proofErr w:type="spellEnd"/>
      <w:r w:rsidRPr="009710C1">
        <w:rPr>
          <w:rFonts w:ascii="Arial" w:hAnsi="Arial" w:cs="Arial"/>
          <w:sz w:val="24"/>
          <w:szCs w:val="24"/>
        </w:rPr>
        <w:t>, L. L.\</w:t>
      </w:r>
      <w:r>
        <w:rPr>
          <w:rFonts w:ascii="Arial" w:hAnsi="Arial" w:cs="Arial"/>
          <w:sz w:val="24"/>
          <w:szCs w:val="24"/>
        </w:rPr>
        <w:t xml:space="preserve"> </w:t>
      </w:r>
      <w:proofErr w:type="spellStart"/>
      <w:r w:rsidRPr="009710C1">
        <w:rPr>
          <w:rFonts w:ascii="Arial" w:hAnsi="Arial" w:cs="Arial"/>
          <w:sz w:val="24"/>
          <w:szCs w:val="24"/>
        </w:rPr>
        <w:t>Tupolev</w:t>
      </w:r>
      <w:proofErr w:type="spellEnd"/>
      <w:r w:rsidRPr="009710C1">
        <w:rPr>
          <w:rFonts w:ascii="Arial" w:hAnsi="Arial" w:cs="Arial"/>
          <w:sz w:val="24"/>
          <w:szCs w:val="24"/>
        </w:rPr>
        <w:t xml:space="preserve"> \ Sankt-Peterburg : </w:t>
      </w:r>
      <w:proofErr w:type="spellStart"/>
      <w:r w:rsidRPr="009710C1">
        <w:rPr>
          <w:rFonts w:ascii="Arial" w:hAnsi="Arial" w:cs="Arial"/>
          <w:sz w:val="24"/>
          <w:szCs w:val="24"/>
        </w:rPr>
        <w:t>Politechnika</w:t>
      </w:r>
      <w:proofErr w:type="spellEnd"/>
      <w:r w:rsidRPr="009710C1">
        <w:rPr>
          <w:rFonts w:ascii="Arial" w:hAnsi="Arial" w:cs="Arial"/>
          <w:sz w:val="24"/>
          <w:szCs w:val="24"/>
        </w:rPr>
        <w:t>, 1999 \I</w:t>
      </w:r>
      <w:r>
        <w:rPr>
          <w:rFonts w:ascii="Arial" w:hAnsi="Arial" w:cs="Arial"/>
          <w:sz w:val="24"/>
          <w:szCs w:val="24"/>
        </w:rPr>
        <w:t>SBN: 5732504923\SLUB: 30114523\</w:t>
      </w:r>
    </w:p>
    <w:p w:rsidR="003F703A" w:rsidRPr="006D4C0C" w:rsidRDefault="003F703A" w:rsidP="006D4C0C">
      <w:pPr>
        <w:pStyle w:val="Listenabsatz"/>
        <w:rPr>
          <w:rFonts w:ascii="Arial" w:hAnsi="Arial" w:cs="Arial"/>
          <w:sz w:val="24"/>
          <w:szCs w:val="24"/>
        </w:rPr>
      </w:pPr>
    </w:p>
    <w:p w:rsidR="003F703A" w:rsidRDefault="003F703A" w:rsidP="009710C1">
      <w:pPr>
        <w:pStyle w:val="Listenabsatz"/>
        <w:numPr>
          <w:ilvl w:val="0"/>
          <w:numId w:val="1"/>
        </w:numPr>
        <w:rPr>
          <w:rStyle w:val="field-titleshort"/>
          <w:rFonts w:ascii="Arial" w:hAnsi="Arial" w:cs="Arial"/>
          <w:sz w:val="24"/>
          <w:szCs w:val="24"/>
        </w:rPr>
      </w:pPr>
      <w:r w:rsidRPr="006D4C0C">
        <w:rPr>
          <w:rStyle w:val="field-titleshort"/>
          <w:rFonts w:ascii="Arial" w:hAnsi="Arial" w:cs="Arial"/>
          <w:sz w:val="24"/>
          <w:szCs w:val="24"/>
        </w:rPr>
        <w:t xml:space="preserve">\Herr Prof. Dr.-Ing. W. </w:t>
      </w:r>
      <w:proofErr w:type="spellStart"/>
      <w:r w:rsidRPr="006D4C0C">
        <w:rPr>
          <w:rStyle w:val="Hervorhebung"/>
          <w:rFonts w:ascii="Arial" w:hAnsi="Arial" w:cs="Arial"/>
          <w:i w:val="0"/>
          <w:sz w:val="24"/>
          <w:szCs w:val="24"/>
        </w:rPr>
        <w:t>Albring</w:t>
      </w:r>
      <w:proofErr w:type="spellEnd"/>
      <w:r w:rsidRPr="006D4C0C">
        <w:rPr>
          <w:rStyle w:val="field-titleshort"/>
          <w:rFonts w:ascii="Arial" w:hAnsi="Arial" w:cs="Arial"/>
          <w:i/>
          <w:sz w:val="24"/>
          <w:szCs w:val="24"/>
        </w:rPr>
        <w:t xml:space="preserve"> </w:t>
      </w:r>
      <w:r w:rsidRPr="006D4C0C">
        <w:rPr>
          <w:rStyle w:val="field-titleshort"/>
          <w:rFonts w:ascii="Arial" w:hAnsi="Arial" w:cs="Arial"/>
          <w:sz w:val="24"/>
          <w:szCs w:val="24"/>
        </w:rPr>
        <w:t>mit dem Nationalpreis geehrt\</w:t>
      </w:r>
      <w:r>
        <w:rPr>
          <w:rStyle w:val="field-titleshort"/>
          <w:rFonts w:ascii="Arial" w:hAnsi="Arial" w:cs="Arial"/>
          <w:sz w:val="24"/>
          <w:szCs w:val="24"/>
        </w:rPr>
        <w:t xml:space="preserve">  </w:t>
      </w:r>
      <w:r w:rsidRPr="006D4C0C">
        <w:rPr>
          <w:rStyle w:val="field-titleshort"/>
          <w:rFonts w:ascii="Arial" w:hAnsi="Arial" w:cs="Arial"/>
          <w:sz w:val="24"/>
          <w:szCs w:val="24"/>
        </w:rPr>
        <w:t>in:  Luft- und Kältetechnik; 9(1973), 1, S. 49</w:t>
      </w:r>
    </w:p>
    <w:p w:rsidR="003F703A" w:rsidRPr="008B2A97" w:rsidRDefault="003F703A" w:rsidP="008B2A97">
      <w:pPr>
        <w:pStyle w:val="Listenabsatz"/>
        <w:rPr>
          <w:rFonts w:ascii="Arial" w:hAnsi="Arial" w:cs="Arial"/>
          <w:sz w:val="24"/>
          <w:szCs w:val="24"/>
        </w:rPr>
      </w:pPr>
    </w:p>
    <w:p w:rsidR="003F703A" w:rsidRDefault="003F703A" w:rsidP="00355DB0">
      <w:pPr>
        <w:pStyle w:val="Listenabsatz"/>
        <w:numPr>
          <w:ilvl w:val="0"/>
          <w:numId w:val="1"/>
        </w:numPr>
        <w:rPr>
          <w:rStyle w:val="barcode-value"/>
          <w:rFonts w:ascii="Arial" w:hAnsi="Arial" w:cs="Arial"/>
          <w:sz w:val="24"/>
          <w:szCs w:val="24"/>
        </w:rPr>
      </w:pPr>
      <w:proofErr w:type="spellStart"/>
      <w:r w:rsidRPr="005B5D90">
        <w:rPr>
          <w:rFonts w:ascii="Arial" w:hAnsi="Arial" w:cs="Arial"/>
          <w:sz w:val="24"/>
          <w:szCs w:val="24"/>
        </w:rPr>
        <w:t>Albring</w:t>
      </w:r>
      <w:proofErr w:type="spellEnd"/>
      <w:r w:rsidRPr="005B5D90">
        <w:rPr>
          <w:rFonts w:ascii="Arial" w:hAnsi="Arial" w:cs="Arial"/>
          <w:sz w:val="24"/>
          <w:szCs w:val="24"/>
        </w:rPr>
        <w:t xml:space="preserve">, W.; </w:t>
      </w:r>
      <w:proofErr w:type="spellStart"/>
      <w:r w:rsidRPr="005B5D90">
        <w:rPr>
          <w:rFonts w:ascii="Arial" w:hAnsi="Arial" w:cs="Arial"/>
          <w:sz w:val="24"/>
          <w:szCs w:val="24"/>
        </w:rPr>
        <w:t>Vinke</w:t>
      </w:r>
      <w:proofErr w:type="spellEnd"/>
      <w:r w:rsidRPr="005B5D90">
        <w:rPr>
          <w:rFonts w:ascii="Arial" w:hAnsi="Arial" w:cs="Arial"/>
          <w:sz w:val="24"/>
          <w:szCs w:val="24"/>
        </w:rPr>
        <w:t>, H.\</w:t>
      </w:r>
      <w:r w:rsidRPr="005B5D90">
        <w:rPr>
          <w:rStyle w:val="ilfuvd"/>
          <w:rFonts w:ascii="Arial" w:hAnsi="Arial" w:cs="Arial"/>
          <w:sz w:val="24"/>
          <w:szCs w:val="24"/>
        </w:rPr>
        <w:t xml:space="preserve"> </w:t>
      </w:r>
      <w:proofErr w:type="spellStart"/>
      <w:r w:rsidRPr="005B5D90">
        <w:rPr>
          <w:rStyle w:val="field-titleshort"/>
          <w:rFonts w:ascii="Arial" w:hAnsi="Arial" w:cs="Arial"/>
          <w:sz w:val="24"/>
          <w:szCs w:val="24"/>
        </w:rPr>
        <w:t>Gorodomlia</w:t>
      </w:r>
      <w:proofErr w:type="spellEnd"/>
      <w:r w:rsidRPr="005B5D90">
        <w:rPr>
          <w:rStyle w:val="field-titleshort"/>
          <w:rFonts w:ascii="Arial" w:hAnsi="Arial" w:cs="Arial"/>
          <w:sz w:val="24"/>
          <w:szCs w:val="24"/>
        </w:rPr>
        <w:t xml:space="preserve"> </w:t>
      </w:r>
      <w:r w:rsidRPr="005B5D90">
        <w:rPr>
          <w:rFonts w:ascii="Arial" w:hAnsi="Arial" w:cs="Arial"/>
          <w:sz w:val="24"/>
          <w:szCs w:val="24"/>
        </w:rPr>
        <w:t xml:space="preserve">: deutsche Raketenforscher in </w:t>
      </w:r>
      <w:proofErr w:type="spellStart"/>
      <w:r w:rsidRPr="005B5D90">
        <w:rPr>
          <w:rFonts w:ascii="Arial" w:hAnsi="Arial" w:cs="Arial"/>
          <w:sz w:val="24"/>
          <w:szCs w:val="24"/>
        </w:rPr>
        <w:t>Rußland</w:t>
      </w:r>
      <w:proofErr w:type="spellEnd"/>
      <w:r w:rsidRPr="005B5D90">
        <w:rPr>
          <w:rFonts w:ascii="Arial" w:hAnsi="Arial" w:cs="Arial"/>
          <w:sz w:val="24"/>
          <w:szCs w:val="24"/>
        </w:rPr>
        <w:t>\</w:t>
      </w:r>
      <w:r>
        <w:rPr>
          <w:rFonts w:ascii="Arial" w:hAnsi="Arial" w:cs="Arial"/>
          <w:sz w:val="24"/>
          <w:szCs w:val="24"/>
        </w:rPr>
        <w:t xml:space="preserve"> </w:t>
      </w:r>
      <w:r w:rsidRPr="005B5D90">
        <w:rPr>
          <w:rFonts w:ascii="Arial" w:hAnsi="Arial" w:cs="Arial"/>
          <w:sz w:val="24"/>
          <w:szCs w:val="24"/>
        </w:rPr>
        <w:t xml:space="preserve">Hamburg [u.a.] : </w:t>
      </w:r>
      <w:proofErr w:type="spellStart"/>
      <w:r w:rsidRPr="005B5D90">
        <w:rPr>
          <w:rFonts w:ascii="Arial" w:hAnsi="Arial" w:cs="Arial"/>
          <w:sz w:val="24"/>
          <w:szCs w:val="24"/>
        </w:rPr>
        <w:t>Luchterhand</w:t>
      </w:r>
      <w:proofErr w:type="spellEnd"/>
      <w:r w:rsidRPr="005B5D90">
        <w:rPr>
          <w:rFonts w:ascii="Arial" w:hAnsi="Arial" w:cs="Arial"/>
          <w:sz w:val="24"/>
          <w:szCs w:val="24"/>
        </w:rPr>
        <w:t xml:space="preserve"> Literaturverl., 1991\</w:t>
      </w:r>
      <w:r w:rsidRPr="005B5D90">
        <w:rPr>
          <w:rStyle w:val="fieldname"/>
          <w:rFonts w:ascii="Arial" w:hAnsi="Arial" w:cs="Arial"/>
          <w:sz w:val="24"/>
          <w:szCs w:val="24"/>
        </w:rPr>
        <w:t xml:space="preserve">ISBN: </w:t>
      </w:r>
      <w:r w:rsidRPr="005B5D90">
        <w:rPr>
          <w:rFonts w:ascii="Arial" w:hAnsi="Arial" w:cs="Arial"/>
          <w:sz w:val="24"/>
          <w:szCs w:val="24"/>
        </w:rPr>
        <w:t>3630867731\SLUB:</w:t>
      </w:r>
      <w:r w:rsidRPr="005B5D90">
        <w:rPr>
          <w:rStyle w:val="ilfuvd"/>
          <w:rFonts w:ascii="Arial" w:hAnsi="Arial" w:cs="Arial"/>
          <w:sz w:val="24"/>
          <w:szCs w:val="24"/>
        </w:rPr>
        <w:t xml:space="preserve"> </w:t>
      </w:r>
      <w:r w:rsidRPr="005B5D90">
        <w:rPr>
          <w:rStyle w:val="barcode-value"/>
          <w:rFonts w:ascii="Arial" w:hAnsi="Arial" w:cs="Arial"/>
          <w:sz w:val="24"/>
          <w:szCs w:val="24"/>
        </w:rPr>
        <w:t>10075457\</w:t>
      </w:r>
    </w:p>
    <w:p w:rsidR="003F703A" w:rsidRDefault="003F703A" w:rsidP="00355DB0">
      <w:pPr>
        <w:pStyle w:val="Listenabsatz"/>
      </w:pPr>
    </w:p>
    <w:p w:rsidR="003F703A" w:rsidRPr="00537F4F" w:rsidRDefault="003F703A" w:rsidP="00355DB0">
      <w:pPr>
        <w:pStyle w:val="Listenabsatz"/>
        <w:numPr>
          <w:ilvl w:val="0"/>
          <w:numId w:val="1"/>
        </w:numPr>
        <w:rPr>
          <w:rFonts w:ascii="Arial" w:hAnsi="Arial" w:cs="Arial"/>
          <w:sz w:val="24"/>
          <w:szCs w:val="24"/>
        </w:rPr>
      </w:pPr>
      <w:r w:rsidRPr="00355DB0">
        <w:rPr>
          <w:rFonts w:ascii="Arial" w:hAnsi="Arial" w:cs="Arial"/>
          <w:sz w:val="24"/>
          <w:szCs w:val="24"/>
        </w:rPr>
        <w:t xml:space="preserve">Romanov, A.\ </w:t>
      </w:r>
      <w:r w:rsidRPr="00355DB0">
        <w:rPr>
          <w:rStyle w:val="field-titleshort"/>
          <w:rFonts w:ascii="Arial" w:hAnsi="Arial" w:cs="Arial"/>
          <w:sz w:val="24"/>
          <w:szCs w:val="24"/>
        </w:rPr>
        <w:t xml:space="preserve">Sergej </w:t>
      </w:r>
      <w:proofErr w:type="spellStart"/>
      <w:r w:rsidRPr="00355DB0">
        <w:rPr>
          <w:rStyle w:val="Hervorhebung"/>
          <w:rFonts w:ascii="Arial" w:hAnsi="Arial" w:cs="Arial"/>
          <w:sz w:val="24"/>
          <w:szCs w:val="24"/>
        </w:rPr>
        <w:t>Koroljow</w:t>
      </w:r>
      <w:proofErr w:type="spellEnd"/>
      <w:r w:rsidRPr="00355DB0">
        <w:rPr>
          <w:rStyle w:val="field-titleshort"/>
          <w:rFonts w:ascii="Arial" w:hAnsi="Arial" w:cs="Arial"/>
          <w:sz w:val="24"/>
          <w:szCs w:val="24"/>
        </w:rPr>
        <w:t xml:space="preserve">, Chefkonstrukteur der Raumschiffe </w:t>
      </w:r>
      <w:r w:rsidRPr="00355DB0">
        <w:rPr>
          <w:rFonts w:ascii="Arial" w:hAnsi="Arial" w:cs="Arial"/>
          <w:sz w:val="24"/>
          <w:szCs w:val="24"/>
        </w:rPr>
        <w:t xml:space="preserve">: (dokumentarische Erzählung über Sergej </w:t>
      </w:r>
      <w:proofErr w:type="spellStart"/>
      <w:r w:rsidRPr="00355DB0">
        <w:rPr>
          <w:rFonts w:ascii="Arial" w:hAnsi="Arial" w:cs="Arial"/>
          <w:sz w:val="24"/>
          <w:szCs w:val="24"/>
        </w:rPr>
        <w:t>Koroljow</w:t>
      </w:r>
      <w:proofErr w:type="spellEnd"/>
      <w:r w:rsidRPr="00355DB0">
        <w:rPr>
          <w:rFonts w:ascii="Arial" w:hAnsi="Arial" w:cs="Arial"/>
          <w:sz w:val="24"/>
          <w:szCs w:val="24"/>
        </w:rPr>
        <w:t>)\ Moskau : APN-Verlag, 1976\SLUB:</w:t>
      </w:r>
      <w:r w:rsidRPr="00355DB0">
        <w:rPr>
          <w:rStyle w:val="barcode-value"/>
          <w:rFonts w:ascii="Arial" w:hAnsi="Arial" w:cs="Arial"/>
          <w:sz w:val="24"/>
          <w:szCs w:val="24"/>
        </w:rPr>
        <w:t xml:space="preserve"> </w:t>
      </w:r>
      <w:r w:rsidRPr="00355DB0">
        <w:rPr>
          <w:rFonts w:ascii="Arial" w:hAnsi="Arial" w:cs="Arial"/>
          <w:sz w:val="24"/>
          <w:szCs w:val="24"/>
          <w:lang w:eastAsia="de-DE"/>
        </w:rPr>
        <w:t>31972501</w:t>
      </w:r>
    </w:p>
    <w:p w:rsidR="003F703A" w:rsidRPr="00355DB0" w:rsidRDefault="003F703A" w:rsidP="00537F4F">
      <w:pPr>
        <w:pStyle w:val="Listenabsatz"/>
        <w:rPr>
          <w:rFonts w:ascii="Arial" w:hAnsi="Arial" w:cs="Arial"/>
          <w:sz w:val="24"/>
          <w:szCs w:val="24"/>
        </w:rPr>
      </w:pPr>
    </w:p>
    <w:p w:rsidR="003F703A" w:rsidRDefault="003F703A" w:rsidP="009710C1">
      <w:pPr>
        <w:pStyle w:val="Listenabsatz"/>
        <w:numPr>
          <w:ilvl w:val="0"/>
          <w:numId w:val="1"/>
        </w:numPr>
        <w:rPr>
          <w:rStyle w:val="barcode-value"/>
          <w:rFonts w:ascii="Arial" w:hAnsi="Arial" w:cs="Arial"/>
          <w:sz w:val="24"/>
          <w:szCs w:val="24"/>
        </w:rPr>
      </w:pPr>
      <w:r w:rsidRPr="00537F4F">
        <w:rPr>
          <w:rFonts w:ascii="Arial" w:hAnsi="Arial" w:cs="Arial"/>
          <w:sz w:val="24"/>
          <w:szCs w:val="24"/>
        </w:rPr>
        <w:t>Dornberger, W.\</w:t>
      </w:r>
      <w:r w:rsidRPr="00537F4F">
        <w:rPr>
          <w:rStyle w:val="ilfuvd"/>
          <w:rFonts w:ascii="Arial" w:hAnsi="Arial" w:cs="Arial"/>
          <w:sz w:val="24"/>
          <w:szCs w:val="24"/>
        </w:rPr>
        <w:t xml:space="preserve"> </w:t>
      </w:r>
      <w:r w:rsidRPr="00537F4F">
        <w:rPr>
          <w:rStyle w:val="field-titleshort"/>
          <w:rFonts w:ascii="Arial" w:hAnsi="Arial" w:cs="Arial"/>
          <w:sz w:val="24"/>
          <w:szCs w:val="24"/>
        </w:rPr>
        <w:t xml:space="preserve">V 2, der Schuss ins Weltall </w:t>
      </w:r>
      <w:r w:rsidRPr="00537F4F">
        <w:rPr>
          <w:rFonts w:ascii="Arial" w:hAnsi="Arial" w:cs="Arial"/>
          <w:sz w:val="24"/>
          <w:szCs w:val="24"/>
        </w:rPr>
        <w:t xml:space="preserve">: Geschichte einer </w:t>
      </w:r>
      <w:proofErr w:type="spellStart"/>
      <w:r w:rsidRPr="00537F4F">
        <w:rPr>
          <w:rFonts w:ascii="Arial" w:hAnsi="Arial" w:cs="Arial"/>
          <w:sz w:val="24"/>
          <w:szCs w:val="24"/>
        </w:rPr>
        <w:t>grossen</w:t>
      </w:r>
      <w:proofErr w:type="spellEnd"/>
      <w:r w:rsidRPr="00537F4F">
        <w:rPr>
          <w:rFonts w:ascii="Arial" w:hAnsi="Arial" w:cs="Arial"/>
          <w:sz w:val="24"/>
          <w:szCs w:val="24"/>
        </w:rPr>
        <w:t xml:space="preserve"> Erfindung\ Esslingen : </w:t>
      </w:r>
      <w:proofErr w:type="spellStart"/>
      <w:r w:rsidRPr="00537F4F">
        <w:rPr>
          <w:rFonts w:ascii="Arial" w:hAnsi="Arial" w:cs="Arial"/>
          <w:sz w:val="24"/>
          <w:szCs w:val="24"/>
        </w:rPr>
        <w:t>Bechtle</w:t>
      </w:r>
      <w:proofErr w:type="spellEnd"/>
      <w:r w:rsidRPr="00537F4F">
        <w:rPr>
          <w:rFonts w:ascii="Arial" w:hAnsi="Arial" w:cs="Arial"/>
          <w:sz w:val="24"/>
          <w:szCs w:val="24"/>
        </w:rPr>
        <w:t>, 1952\SLUB:</w:t>
      </w:r>
      <w:r w:rsidRPr="00537F4F">
        <w:rPr>
          <w:rStyle w:val="ilfuvd"/>
          <w:rFonts w:ascii="Arial" w:hAnsi="Arial" w:cs="Arial"/>
          <w:sz w:val="24"/>
          <w:szCs w:val="24"/>
        </w:rPr>
        <w:t xml:space="preserve"> </w:t>
      </w:r>
      <w:r w:rsidRPr="00537F4F">
        <w:rPr>
          <w:rStyle w:val="barcode-value"/>
          <w:rFonts w:ascii="Arial" w:hAnsi="Arial" w:cs="Arial"/>
          <w:sz w:val="24"/>
          <w:szCs w:val="24"/>
        </w:rPr>
        <w:t>10179234</w:t>
      </w:r>
    </w:p>
    <w:p w:rsidR="003F703A" w:rsidRDefault="003F703A" w:rsidP="000612F2">
      <w:pPr>
        <w:pStyle w:val="Listenabsatz"/>
        <w:ind w:left="0"/>
        <w:rPr>
          <w:rStyle w:val="barcode-value"/>
          <w:rFonts w:ascii="Arial" w:hAnsi="Arial" w:cs="Arial"/>
          <w:sz w:val="24"/>
          <w:szCs w:val="24"/>
        </w:rPr>
      </w:pPr>
    </w:p>
    <w:p w:rsidR="003F703A" w:rsidRDefault="003F703A" w:rsidP="000612F2">
      <w:pPr>
        <w:pStyle w:val="Listenabsatz"/>
        <w:numPr>
          <w:ilvl w:val="0"/>
          <w:numId w:val="1"/>
        </w:numPr>
        <w:rPr>
          <w:rStyle w:val="barcode-value"/>
          <w:rFonts w:ascii="Arial" w:hAnsi="Arial" w:cs="Arial"/>
          <w:sz w:val="24"/>
          <w:szCs w:val="24"/>
        </w:rPr>
      </w:pPr>
      <w:r>
        <w:rPr>
          <w:rStyle w:val="barcode-value"/>
          <w:rFonts w:ascii="Arial" w:hAnsi="Arial" w:cs="Arial"/>
          <w:sz w:val="24"/>
          <w:szCs w:val="24"/>
        </w:rPr>
        <w:t xml:space="preserve">Daniel </w:t>
      </w:r>
      <w:proofErr w:type="spellStart"/>
      <w:r>
        <w:rPr>
          <w:rStyle w:val="barcode-value"/>
          <w:rFonts w:ascii="Arial" w:hAnsi="Arial" w:cs="Arial"/>
          <w:sz w:val="24"/>
          <w:szCs w:val="24"/>
        </w:rPr>
        <w:t>Maurat</w:t>
      </w:r>
      <w:proofErr w:type="spellEnd"/>
      <w:r>
        <w:rPr>
          <w:rStyle w:val="barcode-value"/>
          <w:rFonts w:ascii="Arial" w:hAnsi="Arial" w:cs="Arial"/>
          <w:sz w:val="24"/>
          <w:szCs w:val="24"/>
        </w:rPr>
        <w:t>, Die Saturn 5, Internet Raumfahrt.net</w:t>
      </w:r>
    </w:p>
    <w:p w:rsidR="003F703A" w:rsidRDefault="003F703A" w:rsidP="000612F2">
      <w:pPr>
        <w:pStyle w:val="Listenabsatz"/>
        <w:ind w:left="0"/>
        <w:rPr>
          <w:rStyle w:val="barcode-value"/>
          <w:rFonts w:ascii="Arial" w:hAnsi="Arial" w:cs="Arial"/>
          <w:sz w:val="24"/>
          <w:szCs w:val="24"/>
        </w:rPr>
      </w:pPr>
    </w:p>
    <w:p w:rsidR="003F703A" w:rsidRDefault="003F703A" w:rsidP="00813BB0">
      <w:pPr>
        <w:pStyle w:val="Listenabsatz"/>
        <w:numPr>
          <w:ilvl w:val="0"/>
          <w:numId w:val="1"/>
        </w:numPr>
        <w:rPr>
          <w:rStyle w:val="barcode-value"/>
          <w:rFonts w:ascii="Arial" w:hAnsi="Arial" w:cs="Arial"/>
          <w:sz w:val="24"/>
          <w:szCs w:val="24"/>
        </w:rPr>
      </w:pPr>
      <w:r>
        <w:rPr>
          <w:rStyle w:val="barcode-value"/>
          <w:rFonts w:ascii="Arial" w:hAnsi="Arial" w:cs="Arial"/>
          <w:sz w:val="24"/>
          <w:szCs w:val="24"/>
        </w:rPr>
        <w:t>Hentschel, Die Rakete und das Reich Henschel, 1999/ISBN 3-89487-325-6 S.2</w:t>
      </w:r>
      <w:r w:rsidR="00813BB0">
        <w:rPr>
          <w:rStyle w:val="barcode-value"/>
          <w:rFonts w:ascii="Arial" w:hAnsi="Arial" w:cs="Arial"/>
          <w:sz w:val="24"/>
          <w:szCs w:val="24"/>
        </w:rPr>
        <w:t>3</w:t>
      </w:r>
    </w:p>
    <w:p w:rsidR="00813BB0" w:rsidRPr="00813BB0" w:rsidRDefault="00813BB0" w:rsidP="00813BB0">
      <w:pPr>
        <w:pStyle w:val="Listenabsatz"/>
        <w:rPr>
          <w:rStyle w:val="barcode-value"/>
          <w:rFonts w:ascii="Arial" w:hAnsi="Arial" w:cs="Arial"/>
          <w:sz w:val="24"/>
          <w:szCs w:val="24"/>
        </w:rPr>
      </w:pPr>
    </w:p>
    <w:p w:rsidR="00813BB0" w:rsidRDefault="00813BB0" w:rsidP="00813BB0">
      <w:pPr>
        <w:rPr>
          <w:rStyle w:val="barcode-value"/>
          <w:rFonts w:ascii="Arial" w:hAnsi="Arial" w:cs="Arial"/>
          <w:sz w:val="24"/>
          <w:szCs w:val="24"/>
        </w:rPr>
      </w:pPr>
    </w:p>
    <w:p w:rsidR="00813BB0" w:rsidRPr="00813BB0" w:rsidRDefault="00813BB0" w:rsidP="00813BB0">
      <w:pPr>
        <w:rPr>
          <w:rStyle w:val="barcode-value"/>
          <w:rFonts w:ascii="Arial" w:hAnsi="Arial" w:cs="Arial"/>
          <w:sz w:val="24"/>
          <w:szCs w:val="24"/>
        </w:rPr>
      </w:pPr>
    </w:p>
    <w:p w:rsidR="003F703A" w:rsidRDefault="00A820D2" w:rsidP="000612F2">
      <w:pPr>
        <w:pStyle w:val="Listenabsatz"/>
        <w:ind w:left="360"/>
        <w:rPr>
          <w:rFonts w:ascii="Arial" w:hAnsi="Arial" w:cs="Arial"/>
          <w:sz w:val="24"/>
          <w:szCs w:val="24"/>
        </w:rPr>
      </w:pPr>
      <w:r>
        <w:rPr>
          <w:rFonts w:ascii="Arial" w:hAnsi="Arial" w:cs="Arial"/>
          <w:sz w:val="24"/>
          <w:szCs w:val="24"/>
        </w:rPr>
        <w:lastRenderedPageBreak/>
        <w:t>Bilderliste</w:t>
      </w:r>
    </w:p>
    <w:p w:rsidR="00A820D2" w:rsidRDefault="00A820D2" w:rsidP="000612F2">
      <w:pPr>
        <w:pStyle w:val="Listenabsatz"/>
        <w:ind w:left="360"/>
        <w:rPr>
          <w:rFonts w:ascii="Arial" w:hAnsi="Arial" w:cs="Arial"/>
          <w:sz w:val="24"/>
          <w:szCs w:val="24"/>
        </w:rPr>
      </w:pPr>
    </w:p>
    <w:p w:rsidR="0039765F" w:rsidRDefault="00A820D2" w:rsidP="0039765F">
      <w:pPr>
        <w:pStyle w:val="StandardWeb"/>
        <w:numPr>
          <w:ilvl w:val="0"/>
          <w:numId w:val="5"/>
        </w:numPr>
        <w:rPr>
          <w:rFonts w:ascii="Arial" w:hAnsi="Arial" w:cs="Arial"/>
        </w:rPr>
      </w:pPr>
      <w:r>
        <w:rPr>
          <w:rFonts w:ascii="Arial" w:hAnsi="Arial" w:cs="Arial"/>
        </w:rPr>
        <w:t xml:space="preserve">Der 3. Oktober 1942: Der Start der A4 </w:t>
      </w:r>
    </w:p>
    <w:p w:rsidR="00A820D2" w:rsidRDefault="00A820D2" w:rsidP="0039765F">
      <w:pPr>
        <w:pStyle w:val="StandardWeb"/>
        <w:ind w:left="720"/>
        <w:rPr>
          <w:rFonts w:ascii="Arial" w:hAnsi="Arial" w:cs="Arial"/>
        </w:rPr>
      </w:pPr>
      <w:r>
        <w:rPr>
          <w:rFonts w:ascii="Arial" w:hAnsi="Arial" w:cs="Arial"/>
        </w:rPr>
        <w:t xml:space="preserve">(Quell: Historisch-Technisches Museum </w:t>
      </w:r>
      <w:proofErr w:type="spellStart"/>
      <w:r>
        <w:rPr>
          <w:rFonts w:ascii="Arial" w:hAnsi="Arial" w:cs="Arial"/>
        </w:rPr>
        <w:t>Peenemünde</w:t>
      </w:r>
      <w:proofErr w:type="spellEnd"/>
      <w:r>
        <w:rPr>
          <w:rFonts w:ascii="Arial" w:hAnsi="Arial" w:cs="Arial"/>
        </w:rPr>
        <w:t>)</w:t>
      </w:r>
    </w:p>
    <w:p w:rsidR="00492893" w:rsidRDefault="00492893" w:rsidP="00492893">
      <w:pPr>
        <w:pStyle w:val="StandardWeb"/>
        <w:numPr>
          <w:ilvl w:val="0"/>
          <w:numId w:val="5"/>
        </w:numPr>
        <w:rPr>
          <w:rFonts w:ascii="Arial" w:hAnsi="Arial" w:cs="Arial"/>
        </w:rPr>
      </w:pPr>
      <w:r>
        <w:rPr>
          <w:rFonts w:ascii="Arial" w:hAnsi="Arial" w:cs="Arial"/>
        </w:rPr>
        <w:t>Eigenes Foto</w:t>
      </w:r>
    </w:p>
    <w:p w:rsidR="00492893" w:rsidRDefault="00492893" w:rsidP="00492893">
      <w:pPr>
        <w:pStyle w:val="StandardWeb"/>
        <w:rPr>
          <w:rFonts w:ascii="Arial" w:hAnsi="Arial" w:cs="Arial"/>
        </w:rPr>
      </w:pPr>
      <w:r>
        <w:rPr>
          <w:rFonts w:ascii="Arial" w:hAnsi="Arial" w:cs="Arial"/>
        </w:rPr>
        <w:t xml:space="preserve">          Das Bild zeigt eine Rakete vom  Typ A 4 (später V 2 genannt)</w:t>
      </w:r>
    </w:p>
    <w:p w:rsidR="00622EF4" w:rsidRDefault="00622EF4" w:rsidP="00622EF4">
      <w:pPr>
        <w:jc w:val="both"/>
        <w:rPr>
          <w:rFonts w:ascii="Arial" w:hAnsi="Arial" w:cs="Arial"/>
          <w:sz w:val="24"/>
          <w:szCs w:val="24"/>
        </w:rPr>
      </w:pPr>
      <w:r>
        <w:rPr>
          <w:rFonts w:ascii="Arial" w:hAnsi="Arial" w:cs="Arial"/>
        </w:rPr>
        <w:t xml:space="preserve">     3)</w:t>
      </w:r>
      <w:r w:rsidRPr="00622EF4">
        <w:rPr>
          <w:rFonts w:ascii="Arial" w:hAnsi="Arial" w:cs="Arial"/>
          <w:sz w:val="24"/>
          <w:szCs w:val="24"/>
        </w:rPr>
        <w:t xml:space="preserve"> </w:t>
      </w:r>
      <w:r>
        <w:rPr>
          <w:rFonts w:ascii="Arial" w:hAnsi="Arial" w:cs="Arial"/>
          <w:sz w:val="24"/>
          <w:szCs w:val="24"/>
        </w:rPr>
        <w:t>Die A4 als V2</w:t>
      </w:r>
    </w:p>
    <w:p w:rsidR="00622EF4" w:rsidRDefault="00622EF4" w:rsidP="00622EF4">
      <w:pPr>
        <w:jc w:val="both"/>
        <w:rPr>
          <w:rFonts w:ascii="Arial" w:hAnsi="Arial" w:cs="Arial"/>
          <w:sz w:val="24"/>
          <w:szCs w:val="24"/>
        </w:rPr>
      </w:pPr>
      <w:r>
        <w:rPr>
          <w:rFonts w:ascii="Arial" w:hAnsi="Arial" w:cs="Arial"/>
          <w:sz w:val="24"/>
          <w:szCs w:val="24"/>
        </w:rPr>
        <w:t xml:space="preserve">         </w:t>
      </w:r>
      <w:r w:rsidR="00B56CC8">
        <w:rPr>
          <w:rFonts w:ascii="Arial" w:hAnsi="Arial" w:cs="Arial"/>
          <w:sz w:val="24"/>
          <w:szCs w:val="24"/>
        </w:rPr>
        <w:t>(</w:t>
      </w:r>
      <w:r>
        <w:rPr>
          <w:rFonts w:ascii="Arial" w:hAnsi="Arial" w:cs="Arial"/>
          <w:sz w:val="24"/>
          <w:szCs w:val="24"/>
        </w:rPr>
        <w:t>Quelle: Neufeld, Die Rakete und das Reich</w:t>
      </w:r>
      <w:r w:rsidR="00B56CC8">
        <w:rPr>
          <w:rFonts w:ascii="Arial" w:hAnsi="Arial" w:cs="Arial"/>
          <w:sz w:val="24"/>
          <w:szCs w:val="24"/>
        </w:rPr>
        <w:t>)</w:t>
      </w:r>
    </w:p>
    <w:p w:rsidR="003F2E3A" w:rsidRPr="003F2E3A" w:rsidRDefault="003F2E3A" w:rsidP="003F2E3A">
      <w:pPr>
        <w:pStyle w:val="Listenabsatz"/>
        <w:numPr>
          <w:ilvl w:val="0"/>
          <w:numId w:val="6"/>
        </w:numPr>
        <w:rPr>
          <w:rFonts w:ascii="Arial" w:hAnsi="Arial" w:cs="Arial"/>
          <w:sz w:val="24"/>
          <w:szCs w:val="24"/>
        </w:rPr>
      </w:pPr>
      <w:r w:rsidRPr="003F2E3A">
        <w:rPr>
          <w:rFonts w:ascii="Arial" w:hAnsi="Arial" w:cs="Arial"/>
          <w:sz w:val="24"/>
          <w:szCs w:val="24"/>
        </w:rPr>
        <w:t>Start von Apollo mit einer Saturn 5 Rakete</w:t>
      </w:r>
    </w:p>
    <w:p w:rsidR="003F2E3A" w:rsidRDefault="00B56CC8" w:rsidP="00B56CC8">
      <w:pPr>
        <w:ind w:left="720"/>
        <w:rPr>
          <w:rFonts w:ascii="Arial" w:hAnsi="Arial" w:cs="Arial"/>
          <w:sz w:val="24"/>
          <w:szCs w:val="24"/>
        </w:rPr>
      </w:pPr>
      <w:r>
        <w:rPr>
          <w:rFonts w:ascii="Arial" w:hAnsi="Arial" w:cs="Arial"/>
          <w:sz w:val="24"/>
          <w:szCs w:val="24"/>
        </w:rPr>
        <w:t>(</w:t>
      </w:r>
      <w:r w:rsidR="003F2E3A">
        <w:rPr>
          <w:rFonts w:ascii="Arial" w:hAnsi="Arial" w:cs="Arial"/>
          <w:sz w:val="24"/>
          <w:szCs w:val="24"/>
        </w:rPr>
        <w:t>Quelle: eigene Postkarte</w:t>
      </w:r>
      <w:r>
        <w:rPr>
          <w:rFonts w:ascii="Arial" w:hAnsi="Arial" w:cs="Arial"/>
          <w:sz w:val="24"/>
          <w:szCs w:val="24"/>
        </w:rPr>
        <w:t>)</w:t>
      </w:r>
    </w:p>
    <w:p w:rsidR="003F2E3A" w:rsidRDefault="001029A0" w:rsidP="003F2E3A">
      <w:pPr>
        <w:pStyle w:val="Listenabsatz"/>
        <w:numPr>
          <w:ilvl w:val="0"/>
          <w:numId w:val="6"/>
        </w:numPr>
        <w:rPr>
          <w:rFonts w:ascii="Arial" w:hAnsi="Arial" w:cs="Arial"/>
          <w:sz w:val="24"/>
          <w:szCs w:val="24"/>
        </w:rPr>
      </w:pPr>
      <w:r>
        <w:rPr>
          <w:rFonts w:ascii="Arial" w:hAnsi="Arial" w:cs="Arial"/>
          <w:sz w:val="24"/>
          <w:szCs w:val="24"/>
        </w:rPr>
        <w:t>Der Erdaufgang</w:t>
      </w:r>
      <w:r w:rsidR="003F2E3A" w:rsidRPr="003F2E3A">
        <w:rPr>
          <w:rFonts w:ascii="Arial" w:hAnsi="Arial" w:cs="Arial"/>
          <w:sz w:val="24"/>
          <w:szCs w:val="24"/>
        </w:rPr>
        <w:t xml:space="preserve"> am 24.12.1968 </w:t>
      </w:r>
    </w:p>
    <w:p w:rsidR="007E60A7" w:rsidRDefault="007E60A7" w:rsidP="003F2E3A">
      <w:pPr>
        <w:pStyle w:val="Listenabsatz"/>
        <w:rPr>
          <w:rFonts w:ascii="Arial" w:hAnsi="Arial" w:cs="Arial"/>
          <w:sz w:val="24"/>
          <w:szCs w:val="24"/>
        </w:rPr>
      </w:pPr>
    </w:p>
    <w:p w:rsidR="003F2E3A" w:rsidRDefault="003F2E3A" w:rsidP="003F2E3A">
      <w:pPr>
        <w:pStyle w:val="Listenabsatz"/>
        <w:rPr>
          <w:rFonts w:ascii="Arial" w:hAnsi="Arial" w:cs="Arial"/>
          <w:sz w:val="24"/>
          <w:szCs w:val="24"/>
        </w:rPr>
      </w:pPr>
      <w:r w:rsidRPr="003F2E3A">
        <w:rPr>
          <w:rFonts w:ascii="Arial" w:hAnsi="Arial" w:cs="Arial"/>
          <w:sz w:val="24"/>
          <w:szCs w:val="24"/>
        </w:rPr>
        <w:t>(Quelle: NASA Image)</w:t>
      </w:r>
    </w:p>
    <w:p w:rsidR="003F2E3A" w:rsidRPr="003F2E3A" w:rsidRDefault="003F2E3A" w:rsidP="003F2E3A">
      <w:pPr>
        <w:pStyle w:val="Listenabsatz"/>
        <w:rPr>
          <w:rFonts w:ascii="Arial" w:hAnsi="Arial" w:cs="Arial"/>
          <w:sz w:val="24"/>
          <w:szCs w:val="24"/>
        </w:rPr>
      </w:pPr>
    </w:p>
    <w:p w:rsidR="003976CE" w:rsidRDefault="003976CE" w:rsidP="003976CE">
      <w:pPr>
        <w:pStyle w:val="Listenabsatz"/>
        <w:numPr>
          <w:ilvl w:val="0"/>
          <w:numId w:val="6"/>
        </w:numPr>
        <w:rPr>
          <w:rFonts w:ascii="Arial" w:hAnsi="Arial" w:cs="Arial"/>
          <w:sz w:val="24"/>
          <w:szCs w:val="24"/>
        </w:rPr>
      </w:pPr>
      <w:r w:rsidRPr="003976CE">
        <w:rPr>
          <w:rFonts w:ascii="Arial" w:hAnsi="Arial" w:cs="Arial"/>
          <w:sz w:val="24"/>
          <w:szCs w:val="24"/>
        </w:rPr>
        <w:t xml:space="preserve">Das Bild zeigt Buzz beim Verlassen von der Mondfähre „Eagle“ nach der Landung auf der Mondoberfläche fotografiert von Neil </w:t>
      </w:r>
      <w:proofErr w:type="spellStart"/>
      <w:r w:rsidRPr="003976CE">
        <w:rPr>
          <w:rFonts w:ascii="Arial" w:hAnsi="Arial" w:cs="Arial"/>
          <w:sz w:val="24"/>
          <w:szCs w:val="24"/>
        </w:rPr>
        <w:t>Amstrong</w:t>
      </w:r>
      <w:proofErr w:type="spellEnd"/>
      <w:r w:rsidRPr="003976CE">
        <w:rPr>
          <w:rFonts w:ascii="Arial" w:hAnsi="Arial" w:cs="Arial"/>
          <w:sz w:val="24"/>
          <w:szCs w:val="24"/>
        </w:rPr>
        <w:t>.</w:t>
      </w:r>
    </w:p>
    <w:p w:rsidR="007E60A7" w:rsidRDefault="007E60A7" w:rsidP="003976CE">
      <w:pPr>
        <w:pStyle w:val="Listenabsatz"/>
        <w:rPr>
          <w:rFonts w:ascii="Arial" w:hAnsi="Arial" w:cs="Arial"/>
          <w:sz w:val="24"/>
          <w:szCs w:val="24"/>
        </w:rPr>
      </w:pPr>
    </w:p>
    <w:p w:rsidR="003976CE" w:rsidRPr="003976CE" w:rsidRDefault="00B56CC8" w:rsidP="003976CE">
      <w:pPr>
        <w:pStyle w:val="Listenabsatz"/>
        <w:rPr>
          <w:rFonts w:ascii="Arial" w:hAnsi="Arial" w:cs="Arial"/>
          <w:sz w:val="24"/>
          <w:szCs w:val="24"/>
        </w:rPr>
      </w:pPr>
      <w:r>
        <w:rPr>
          <w:rFonts w:ascii="Arial" w:hAnsi="Arial" w:cs="Arial"/>
          <w:sz w:val="24"/>
          <w:szCs w:val="24"/>
        </w:rPr>
        <w:t>(</w:t>
      </w:r>
      <w:r w:rsidR="003976CE" w:rsidRPr="003976CE">
        <w:rPr>
          <w:rFonts w:ascii="Arial" w:hAnsi="Arial" w:cs="Arial"/>
          <w:sz w:val="24"/>
          <w:szCs w:val="24"/>
        </w:rPr>
        <w:t>Quelle: NASA Image</w:t>
      </w:r>
      <w:r>
        <w:rPr>
          <w:rFonts w:ascii="Arial" w:hAnsi="Arial" w:cs="Arial"/>
          <w:sz w:val="24"/>
          <w:szCs w:val="24"/>
        </w:rPr>
        <w:t>)</w:t>
      </w:r>
    </w:p>
    <w:p w:rsidR="003976CE" w:rsidRPr="003976CE" w:rsidRDefault="003976CE" w:rsidP="003976CE">
      <w:pPr>
        <w:pStyle w:val="Listenabsatz"/>
        <w:rPr>
          <w:rFonts w:ascii="Arial" w:hAnsi="Arial" w:cs="Arial"/>
          <w:sz w:val="24"/>
          <w:szCs w:val="24"/>
        </w:rPr>
      </w:pPr>
    </w:p>
    <w:p w:rsidR="00BD3BAC" w:rsidRDefault="00BD3BAC" w:rsidP="00BD3BAC">
      <w:pPr>
        <w:pStyle w:val="Listenabsatz"/>
        <w:numPr>
          <w:ilvl w:val="0"/>
          <w:numId w:val="6"/>
        </w:numPr>
        <w:rPr>
          <w:rFonts w:ascii="Arial" w:hAnsi="Arial" w:cs="Arial"/>
          <w:sz w:val="24"/>
          <w:szCs w:val="24"/>
        </w:rPr>
      </w:pPr>
      <w:r>
        <w:rPr>
          <w:rFonts w:ascii="Arial" w:hAnsi="Arial" w:cs="Arial"/>
          <w:noProof/>
          <w:sz w:val="24"/>
          <w:szCs w:val="24"/>
          <w:lang w:eastAsia="de-DE"/>
        </w:rPr>
        <w:t>Nail Armstrong (</w:t>
      </w:r>
      <w:r>
        <w:rPr>
          <w:rFonts w:ascii="Arial" w:hAnsi="Arial" w:cs="Arial"/>
          <w:sz w:val="24"/>
          <w:szCs w:val="24"/>
        </w:rPr>
        <w:t>August 1930 - 25. August 2012)</w:t>
      </w:r>
    </w:p>
    <w:p w:rsidR="00BD3BAC" w:rsidRDefault="00BD3BAC" w:rsidP="00BD3BAC">
      <w:pPr>
        <w:pStyle w:val="Listenabsatz"/>
        <w:rPr>
          <w:rFonts w:ascii="Arial" w:hAnsi="Arial" w:cs="Arial"/>
          <w:noProof/>
          <w:sz w:val="24"/>
          <w:szCs w:val="24"/>
          <w:lang w:eastAsia="de-DE"/>
        </w:rPr>
      </w:pPr>
    </w:p>
    <w:p w:rsidR="00BD3BAC" w:rsidRDefault="00BD3BAC" w:rsidP="00BD3BAC">
      <w:pPr>
        <w:pStyle w:val="Listenabsatz"/>
        <w:rPr>
          <w:rFonts w:ascii="Arial" w:hAnsi="Arial" w:cs="Arial"/>
          <w:noProof/>
          <w:sz w:val="24"/>
          <w:szCs w:val="24"/>
          <w:lang w:eastAsia="de-DE"/>
        </w:rPr>
      </w:pPr>
      <w:r>
        <w:rPr>
          <w:rFonts w:ascii="Arial" w:hAnsi="Arial" w:cs="Arial"/>
          <w:noProof/>
          <w:sz w:val="24"/>
          <w:szCs w:val="24"/>
          <w:lang w:eastAsia="de-DE"/>
        </w:rPr>
        <w:t>(Quelle: Nasa Image)</w:t>
      </w:r>
    </w:p>
    <w:p w:rsidR="00BD3BAC" w:rsidRDefault="00BD3BAC" w:rsidP="00BD3BAC">
      <w:pPr>
        <w:pStyle w:val="Listenabsatz"/>
        <w:rPr>
          <w:rFonts w:ascii="Arial" w:hAnsi="Arial" w:cs="Arial"/>
          <w:sz w:val="24"/>
          <w:szCs w:val="24"/>
        </w:rPr>
      </w:pPr>
    </w:p>
    <w:p w:rsidR="004730ED" w:rsidRPr="004730ED" w:rsidRDefault="004730ED" w:rsidP="004730ED">
      <w:pPr>
        <w:pStyle w:val="Listenabsatz"/>
        <w:numPr>
          <w:ilvl w:val="0"/>
          <w:numId w:val="6"/>
        </w:numPr>
        <w:rPr>
          <w:rFonts w:ascii="Arial" w:hAnsi="Arial" w:cs="Arial"/>
          <w:sz w:val="24"/>
          <w:szCs w:val="24"/>
        </w:rPr>
      </w:pPr>
      <w:r w:rsidRPr="004730ED">
        <w:rPr>
          <w:rFonts w:ascii="Arial" w:hAnsi="Arial" w:cs="Arial"/>
          <w:sz w:val="24"/>
          <w:szCs w:val="24"/>
        </w:rPr>
        <w:t xml:space="preserve">Aus Anlass des 50. </w:t>
      </w:r>
      <w:proofErr w:type="gramStart"/>
      <w:r w:rsidRPr="004730ED">
        <w:rPr>
          <w:rFonts w:ascii="Arial" w:hAnsi="Arial" w:cs="Arial"/>
          <w:sz w:val="24"/>
          <w:szCs w:val="24"/>
        </w:rPr>
        <w:t>Jahrestag</w:t>
      </w:r>
      <w:proofErr w:type="gramEnd"/>
      <w:r w:rsidRPr="004730ED">
        <w:rPr>
          <w:rFonts w:ascii="Arial" w:hAnsi="Arial" w:cs="Arial"/>
          <w:sz w:val="24"/>
          <w:szCs w:val="24"/>
        </w:rPr>
        <w:t xml:space="preserve"> der Mondlandung  wurde </w:t>
      </w:r>
      <w:proofErr w:type="spellStart"/>
      <w:r w:rsidRPr="004730ED">
        <w:rPr>
          <w:rFonts w:ascii="Arial" w:hAnsi="Arial" w:cs="Arial"/>
          <w:sz w:val="24"/>
          <w:szCs w:val="24"/>
        </w:rPr>
        <w:t>con</w:t>
      </w:r>
      <w:proofErr w:type="spellEnd"/>
      <w:r w:rsidRPr="004730ED">
        <w:rPr>
          <w:rFonts w:ascii="Arial" w:hAnsi="Arial" w:cs="Arial"/>
          <w:sz w:val="24"/>
          <w:szCs w:val="24"/>
        </w:rPr>
        <w:t xml:space="preserve"> der MDM eine </w:t>
      </w:r>
      <w:proofErr w:type="spellStart"/>
      <w:r w:rsidRPr="004730ED">
        <w:rPr>
          <w:rFonts w:ascii="Arial" w:hAnsi="Arial" w:cs="Arial"/>
          <w:sz w:val="24"/>
          <w:szCs w:val="24"/>
        </w:rPr>
        <w:t>Sondermedaillie</w:t>
      </w:r>
      <w:proofErr w:type="spellEnd"/>
      <w:r w:rsidRPr="004730ED">
        <w:rPr>
          <w:rFonts w:ascii="Arial" w:hAnsi="Arial" w:cs="Arial"/>
          <w:sz w:val="24"/>
          <w:szCs w:val="24"/>
        </w:rPr>
        <w:t xml:space="preserve"> herausgegeben.</w:t>
      </w:r>
    </w:p>
    <w:p w:rsidR="003F2E3A" w:rsidRPr="004730ED" w:rsidRDefault="004730ED" w:rsidP="004730ED">
      <w:pPr>
        <w:rPr>
          <w:rFonts w:ascii="Arial" w:hAnsi="Arial" w:cs="Arial"/>
          <w:sz w:val="24"/>
          <w:szCs w:val="24"/>
        </w:rPr>
      </w:pPr>
      <w:r>
        <w:rPr>
          <w:rFonts w:ascii="Arial" w:hAnsi="Arial" w:cs="Arial"/>
          <w:sz w:val="24"/>
          <w:szCs w:val="24"/>
        </w:rPr>
        <w:t xml:space="preserve">           (Quelle: eigenes Foto)</w:t>
      </w:r>
    </w:p>
    <w:p w:rsidR="00A820D2" w:rsidRPr="00707B3A" w:rsidRDefault="00A820D2" w:rsidP="00707B3A">
      <w:pPr>
        <w:rPr>
          <w:rFonts w:ascii="Arial" w:hAnsi="Arial" w:cs="Arial"/>
          <w:sz w:val="24"/>
          <w:szCs w:val="24"/>
        </w:rPr>
      </w:pPr>
    </w:p>
    <w:sectPr w:rsidR="00A820D2" w:rsidRPr="00707B3A" w:rsidSect="00691075">
      <w:headerReference w:type="default" r:id="rId37"/>
      <w:footerReference w:type="default" r:id="rId38"/>
      <w:pgSz w:w="11906" w:h="16838"/>
      <w:pgMar w:top="1417" w:right="1417" w:bottom="1134"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F703A" w:rsidRDefault="003F703A" w:rsidP="000F41A3">
      <w:pPr>
        <w:spacing w:after="0" w:line="240" w:lineRule="auto"/>
      </w:pPr>
      <w:r>
        <w:separator/>
      </w:r>
    </w:p>
  </w:endnote>
  <w:endnote w:type="continuationSeparator" w:id="0">
    <w:p w:rsidR="003F703A" w:rsidRDefault="003F703A" w:rsidP="000F41A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703A" w:rsidRDefault="00D525A9">
    <w:pPr>
      <w:pStyle w:val="Fuzeile"/>
      <w:jc w:val="center"/>
    </w:pPr>
    <w:fldSimple w:instr=" PAGE   \* MERGEFORMAT ">
      <w:r w:rsidR="00813BB0">
        <w:rPr>
          <w:noProof/>
        </w:rPr>
        <w:t>13</w:t>
      </w:r>
    </w:fldSimple>
  </w:p>
  <w:p w:rsidR="003F703A" w:rsidRDefault="003F703A">
    <w:pPr>
      <w:pStyle w:val="Fuzeil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F703A" w:rsidRDefault="003F703A" w:rsidP="000F41A3">
      <w:pPr>
        <w:spacing w:after="0" w:line="240" w:lineRule="auto"/>
      </w:pPr>
      <w:r>
        <w:separator/>
      </w:r>
    </w:p>
  </w:footnote>
  <w:footnote w:type="continuationSeparator" w:id="0">
    <w:p w:rsidR="003F703A" w:rsidRDefault="003F703A" w:rsidP="000F41A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703A" w:rsidRDefault="00A74D08">
    <w:pPr>
      <w:pStyle w:val="Kopfzeile"/>
    </w:pPr>
    <w:r>
      <w:t xml:space="preserve">Dr.-Ing. </w:t>
    </w:r>
    <w:r w:rsidR="003F703A">
      <w:t xml:space="preserve">Harald </w:t>
    </w:r>
    <w:proofErr w:type="spellStart"/>
    <w:r w:rsidR="003F703A">
      <w:t>Bartzack</w:t>
    </w:r>
    <w:proofErr w:type="spellEnd"/>
    <w:r w:rsidR="00322939">
      <w:t>, Dresden, Rentner</w:t>
    </w:r>
  </w:p>
  <w:p w:rsidR="003F703A" w:rsidRDefault="00A74D08">
    <w:pPr>
      <w:pStyle w:val="Kopfzeile"/>
    </w:pPr>
    <w:r>
      <w:t xml:space="preserve">Oberlehrer </w:t>
    </w:r>
    <w:r w:rsidR="003F703A">
      <w:t>Kurt Müller</w:t>
    </w:r>
    <w:r w:rsidR="00322939">
      <w:t>, Lutherstadt Wittenberg, Rentner</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74713E5"/>
    <w:multiLevelType w:val="hybridMultilevel"/>
    <w:tmpl w:val="02BC3012"/>
    <w:lvl w:ilvl="0" w:tplc="04070011">
      <w:start w:val="4"/>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nsid w:val="385260C0"/>
    <w:multiLevelType w:val="hybridMultilevel"/>
    <w:tmpl w:val="A08A7BF8"/>
    <w:lvl w:ilvl="0" w:tplc="F25A1088">
      <w:start w:val="5"/>
      <w:numFmt w:val="decimal"/>
      <w:lvlText w:val="%1."/>
      <w:lvlJc w:val="left"/>
      <w:pPr>
        <w:ind w:left="765" w:hanging="360"/>
      </w:pPr>
      <w:rPr>
        <w:rFonts w:hint="default"/>
      </w:rPr>
    </w:lvl>
    <w:lvl w:ilvl="1" w:tplc="04070019" w:tentative="1">
      <w:start w:val="1"/>
      <w:numFmt w:val="lowerLetter"/>
      <w:lvlText w:val="%2."/>
      <w:lvlJc w:val="left"/>
      <w:pPr>
        <w:ind w:left="1485" w:hanging="360"/>
      </w:pPr>
    </w:lvl>
    <w:lvl w:ilvl="2" w:tplc="0407001B" w:tentative="1">
      <w:start w:val="1"/>
      <w:numFmt w:val="lowerRoman"/>
      <w:lvlText w:val="%3."/>
      <w:lvlJc w:val="right"/>
      <w:pPr>
        <w:ind w:left="2205" w:hanging="180"/>
      </w:pPr>
    </w:lvl>
    <w:lvl w:ilvl="3" w:tplc="0407000F" w:tentative="1">
      <w:start w:val="1"/>
      <w:numFmt w:val="decimal"/>
      <w:lvlText w:val="%4."/>
      <w:lvlJc w:val="left"/>
      <w:pPr>
        <w:ind w:left="2925" w:hanging="360"/>
      </w:pPr>
    </w:lvl>
    <w:lvl w:ilvl="4" w:tplc="04070019" w:tentative="1">
      <w:start w:val="1"/>
      <w:numFmt w:val="lowerLetter"/>
      <w:lvlText w:val="%5."/>
      <w:lvlJc w:val="left"/>
      <w:pPr>
        <w:ind w:left="3645" w:hanging="360"/>
      </w:pPr>
    </w:lvl>
    <w:lvl w:ilvl="5" w:tplc="0407001B" w:tentative="1">
      <w:start w:val="1"/>
      <w:numFmt w:val="lowerRoman"/>
      <w:lvlText w:val="%6."/>
      <w:lvlJc w:val="right"/>
      <w:pPr>
        <w:ind w:left="4365" w:hanging="180"/>
      </w:pPr>
    </w:lvl>
    <w:lvl w:ilvl="6" w:tplc="0407000F" w:tentative="1">
      <w:start w:val="1"/>
      <w:numFmt w:val="decimal"/>
      <w:lvlText w:val="%7."/>
      <w:lvlJc w:val="left"/>
      <w:pPr>
        <w:ind w:left="5085" w:hanging="360"/>
      </w:pPr>
    </w:lvl>
    <w:lvl w:ilvl="7" w:tplc="04070019" w:tentative="1">
      <w:start w:val="1"/>
      <w:numFmt w:val="lowerLetter"/>
      <w:lvlText w:val="%8."/>
      <w:lvlJc w:val="left"/>
      <w:pPr>
        <w:ind w:left="5805" w:hanging="360"/>
      </w:pPr>
    </w:lvl>
    <w:lvl w:ilvl="8" w:tplc="0407001B" w:tentative="1">
      <w:start w:val="1"/>
      <w:numFmt w:val="lowerRoman"/>
      <w:lvlText w:val="%9."/>
      <w:lvlJc w:val="right"/>
      <w:pPr>
        <w:ind w:left="6525" w:hanging="180"/>
      </w:pPr>
    </w:lvl>
  </w:abstractNum>
  <w:abstractNum w:abstractNumId="2">
    <w:nsid w:val="3C81567F"/>
    <w:multiLevelType w:val="hybridMultilevel"/>
    <w:tmpl w:val="ECD659AC"/>
    <w:lvl w:ilvl="0" w:tplc="04070011">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3">
    <w:nsid w:val="4ED20256"/>
    <w:multiLevelType w:val="multilevel"/>
    <w:tmpl w:val="8BB04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67975B48"/>
    <w:multiLevelType w:val="hybridMultilevel"/>
    <w:tmpl w:val="0E3A4A3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nsid w:val="6A7B3C98"/>
    <w:multiLevelType w:val="multilevel"/>
    <w:tmpl w:val="B78AA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3"/>
  </w:num>
  <w:num w:numId="3">
    <w:abstractNumId w:val="5"/>
  </w:num>
  <w:num w:numId="4">
    <w:abstractNumId w:val="1"/>
  </w:num>
  <w:num w:numId="5">
    <w:abstractNumId w:val="4"/>
  </w:num>
  <w:num w:numId="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37373D"/>
    <w:rsid w:val="000133CB"/>
    <w:rsid w:val="0001656A"/>
    <w:rsid w:val="00023E7E"/>
    <w:rsid w:val="0004057E"/>
    <w:rsid w:val="000571A7"/>
    <w:rsid w:val="000612F2"/>
    <w:rsid w:val="000628D1"/>
    <w:rsid w:val="0006765D"/>
    <w:rsid w:val="00085561"/>
    <w:rsid w:val="00092CD0"/>
    <w:rsid w:val="00095088"/>
    <w:rsid w:val="000A1134"/>
    <w:rsid w:val="000A124D"/>
    <w:rsid w:val="000A2B85"/>
    <w:rsid w:val="000D744E"/>
    <w:rsid w:val="000F41A3"/>
    <w:rsid w:val="000F4932"/>
    <w:rsid w:val="001029A0"/>
    <w:rsid w:val="0011451F"/>
    <w:rsid w:val="0011543A"/>
    <w:rsid w:val="00125995"/>
    <w:rsid w:val="00177AB0"/>
    <w:rsid w:val="001A3B95"/>
    <w:rsid w:val="001D5C3E"/>
    <w:rsid w:val="001E07BF"/>
    <w:rsid w:val="001E4CCE"/>
    <w:rsid w:val="001E4ECD"/>
    <w:rsid w:val="001F0A46"/>
    <w:rsid w:val="002202C8"/>
    <w:rsid w:val="00226C3B"/>
    <w:rsid w:val="00236065"/>
    <w:rsid w:val="00247625"/>
    <w:rsid w:val="00264D06"/>
    <w:rsid w:val="00277A00"/>
    <w:rsid w:val="00283DB4"/>
    <w:rsid w:val="002C188C"/>
    <w:rsid w:val="002C341A"/>
    <w:rsid w:val="002E351C"/>
    <w:rsid w:val="002F009B"/>
    <w:rsid w:val="002F5A3C"/>
    <w:rsid w:val="002F6CB2"/>
    <w:rsid w:val="00302245"/>
    <w:rsid w:val="00322939"/>
    <w:rsid w:val="00323745"/>
    <w:rsid w:val="00323F20"/>
    <w:rsid w:val="003248E4"/>
    <w:rsid w:val="00340044"/>
    <w:rsid w:val="00342FC0"/>
    <w:rsid w:val="0034380C"/>
    <w:rsid w:val="00344C5C"/>
    <w:rsid w:val="00344E17"/>
    <w:rsid w:val="00355DB0"/>
    <w:rsid w:val="003562CB"/>
    <w:rsid w:val="0037263B"/>
    <w:rsid w:val="0037373D"/>
    <w:rsid w:val="003822AC"/>
    <w:rsid w:val="0039765F"/>
    <w:rsid w:val="003976CE"/>
    <w:rsid w:val="003A5038"/>
    <w:rsid w:val="003A7EC1"/>
    <w:rsid w:val="003B3DDD"/>
    <w:rsid w:val="003D3153"/>
    <w:rsid w:val="003D3997"/>
    <w:rsid w:val="003D56EB"/>
    <w:rsid w:val="003E28F0"/>
    <w:rsid w:val="003E67B2"/>
    <w:rsid w:val="003F2E3A"/>
    <w:rsid w:val="003F528B"/>
    <w:rsid w:val="003F703A"/>
    <w:rsid w:val="0040007E"/>
    <w:rsid w:val="004046F9"/>
    <w:rsid w:val="00431535"/>
    <w:rsid w:val="004315AD"/>
    <w:rsid w:val="00436465"/>
    <w:rsid w:val="00470A22"/>
    <w:rsid w:val="004730ED"/>
    <w:rsid w:val="00492893"/>
    <w:rsid w:val="004A0FF4"/>
    <w:rsid w:val="004A12FE"/>
    <w:rsid w:val="004A2787"/>
    <w:rsid w:val="004C4104"/>
    <w:rsid w:val="004E776F"/>
    <w:rsid w:val="004F1DB4"/>
    <w:rsid w:val="00505267"/>
    <w:rsid w:val="00511438"/>
    <w:rsid w:val="00522500"/>
    <w:rsid w:val="00537F4F"/>
    <w:rsid w:val="00541263"/>
    <w:rsid w:val="00541B62"/>
    <w:rsid w:val="0057054C"/>
    <w:rsid w:val="00573743"/>
    <w:rsid w:val="005A1D93"/>
    <w:rsid w:val="005B5D90"/>
    <w:rsid w:val="005C1C10"/>
    <w:rsid w:val="005C2A78"/>
    <w:rsid w:val="005F483B"/>
    <w:rsid w:val="005F6062"/>
    <w:rsid w:val="005F7BDE"/>
    <w:rsid w:val="00602417"/>
    <w:rsid w:val="0060605F"/>
    <w:rsid w:val="006073F9"/>
    <w:rsid w:val="00622EF4"/>
    <w:rsid w:val="0064182E"/>
    <w:rsid w:val="0064249D"/>
    <w:rsid w:val="00645355"/>
    <w:rsid w:val="006726AA"/>
    <w:rsid w:val="00675F99"/>
    <w:rsid w:val="00681440"/>
    <w:rsid w:val="00691075"/>
    <w:rsid w:val="00695AA8"/>
    <w:rsid w:val="006A4CD9"/>
    <w:rsid w:val="006A768D"/>
    <w:rsid w:val="006B0E3E"/>
    <w:rsid w:val="006C193F"/>
    <w:rsid w:val="006C7CAC"/>
    <w:rsid w:val="006D4C0C"/>
    <w:rsid w:val="00707B3A"/>
    <w:rsid w:val="00721A1B"/>
    <w:rsid w:val="007231DB"/>
    <w:rsid w:val="00731736"/>
    <w:rsid w:val="007343B7"/>
    <w:rsid w:val="00770492"/>
    <w:rsid w:val="0077125F"/>
    <w:rsid w:val="0077552E"/>
    <w:rsid w:val="007C1009"/>
    <w:rsid w:val="007C3908"/>
    <w:rsid w:val="007E60A7"/>
    <w:rsid w:val="007F27CD"/>
    <w:rsid w:val="007F5A69"/>
    <w:rsid w:val="008006F2"/>
    <w:rsid w:val="00805E37"/>
    <w:rsid w:val="00813BB0"/>
    <w:rsid w:val="00815EC8"/>
    <w:rsid w:val="008321EC"/>
    <w:rsid w:val="0083485A"/>
    <w:rsid w:val="0085212A"/>
    <w:rsid w:val="00876735"/>
    <w:rsid w:val="00884B72"/>
    <w:rsid w:val="00893A98"/>
    <w:rsid w:val="00897002"/>
    <w:rsid w:val="008B2A97"/>
    <w:rsid w:val="008B46F3"/>
    <w:rsid w:val="008B6F6B"/>
    <w:rsid w:val="008C6516"/>
    <w:rsid w:val="008D4478"/>
    <w:rsid w:val="008D6C27"/>
    <w:rsid w:val="008D78C0"/>
    <w:rsid w:val="008F6ECD"/>
    <w:rsid w:val="009053ED"/>
    <w:rsid w:val="00905FF7"/>
    <w:rsid w:val="00932D50"/>
    <w:rsid w:val="0096354C"/>
    <w:rsid w:val="009710C1"/>
    <w:rsid w:val="009816D1"/>
    <w:rsid w:val="009C690F"/>
    <w:rsid w:val="009D1168"/>
    <w:rsid w:val="009D29F4"/>
    <w:rsid w:val="009D7911"/>
    <w:rsid w:val="00A16E00"/>
    <w:rsid w:val="00A25A77"/>
    <w:rsid w:val="00A74D08"/>
    <w:rsid w:val="00A820D2"/>
    <w:rsid w:val="00A902A9"/>
    <w:rsid w:val="00AD695B"/>
    <w:rsid w:val="00AE5E40"/>
    <w:rsid w:val="00AF157B"/>
    <w:rsid w:val="00B00257"/>
    <w:rsid w:val="00B05C29"/>
    <w:rsid w:val="00B11C86"/>
    <w:rsid w:val="00B16E98"/>
    <w:rsid w:val="00B32D94"/>
    <w:rsid w:val="00B34630"/>
    <w:rsid w:val="00B44462"/>
    <w:rsid w:val="00B46ECD"/>
    <w:rsid w:val="00B56CC8"/>
    <w:rsid w:val="00B61D38"/>
    <w:rsid w:val="00B849CD"/>
    <w:rsid w:val="00BC057C"/>
    <w:rsid w:val="00BD3BAC"/>
    <w:rsid w:val="00BE4AB3"/>
    <w:rsid w:val="00BF46F5"/>
    <w:rsid w:val="00C5631F"/>
    <w:rsid w:val="00C57757"/>
    <w:rsid w:val="00C644F3"/>
    <w:rsid w:val="00C777DB"/>
    <w:rsid w:val="00C77810"/>
    <w:rsid w:val="00C94173"/>
    <w:rsid w:val="00C95F4A"/>
    <w:rsid w:val="00CA79E9"/>
    <w:rsid w:val="00CE6DB4"/>
    <w:rsid w:val="00D0065D"/>
    <w:rsid w:val="00D10CF4"/>
    <w:rsid w:val="00D11A2C"/>
    <w:rsid w:val="00D15685"/>
    <w:rsid w:val="00D27B82"/>
    <w:rsid w:val="00D32AC5"/>
    <w:rsid w:val="00D472C3"/>
    <w:rsid w:val="00D525A9"/>
    <w:rsid w:val="00D52B11"/>
    <w:rsid w:val="00D546E9"/>
    <w:rsid w:val="00D750E2"/>
    <w:rsid w:val="00D8646F"/>
    <w:rsid w:val="00D91F27"/>
    <w:rsid w:val="00DA5750"/>
    <w:rsid w:val="00DC4B35"/>
    <w:rsid w:val="00DD00B4"/>
    <w:rsid w:val="00DD1669"/>
    <w:rsid w:val="00DD706E"/>
    <w:rsid w:val="00DF3A04"/>
    <w:rsid w:val="00DF7830"/>
    <w:rsid w:val="00E00494"/>
    <w:rsid w:val="00E02557"/>
    <w:rsid w:val="00E16CB7"/>
    <w:rsid w:val="00E30549"/>
    <w:rsid w:val="00E327CF"/>
    <w:rsid w:val="00E53952"/>
    <w:rsid w:val="00E81AFE"/>
    <w:rsid w:val="00F01257"/>
    <w:rsid w:val="00F02479"/>
    <w:rsid w:val="00F04810"/>
    <w:rsid w:val="00F26D33"/>
    <w:rsid w:val="00F34A8C"/>
    <w:rsid w:val="00F475A8"/>
    <w:rsid w:val="00F75477"/>
    <w:rsid w:val="00F80458"/>
    <w:rsid w:val="00F80574"/>
    <w:rsid w:val="00FC738C"/>
    <w:rsid w:val="00FD2858"/>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de-DE" w:eastAsia="de-DE"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691075"/>
    <w:pPr>
      <w:spacing w:after="200" w:line="276" w:lineRule="auto"/>
    </w:pPr>
    <w:rPr>
      <w:lang w:eastAsia="en-US"/>
    </w:rPr>
  </w:style>
  <w:style w:type="paragraph" w:styleId="berschrift1">
    <w:name w:val="heading 1"/>
    <w:basedOn w:val="Standard"/>
    <w:link w:val="berschrift1Zchn"/>
    <w:uiPriority w:val="99"/>
    <w:qFormat/>
    <w:rsid w:val="005F7BDE"/>
    <w:pPr>
      <w:spacing w:before="100" w:beforeAutospacing="1" w:after="100" w:afterAutospacing="1" w:line="240" w:lineRule="auto"/>
      <w:outlineLvl w:val="0"/>
    </w:pPr>
    <w:rPr>
      <w:rFonts w:ascii="Times New Roman" w:eastAsia="Times New Roman" w:hAnsi="Times New Roman"/>
      <w:b/>
      <w:bCs/>
      <w:kern w:val="36"/>
      <w:sz w:val="48"/>
      <w:szCs w:val="48"/>
      <w:lang w:eastAsia="de-DE"/>
    </w:rPr>
  </w:style>
  <w:style w:type="paragraph" w:styleId="berschrift3">
    <w:name w:val="heading 3"/>
    <w:basedOn w:val="Standard"/>
    <w:next w:val="Standard"/>
    <w:link w:val="berschrift3Zchn"/>
    <w:uiPriority w:val="99"/>
    <w:qFormat/>
    <w:rsid w:val="009816D1"/>
    <w:pPr>
      <w:keepNext/>
      <w:keepLines/>
      <w:spacing w:before="200" w:after="0"/>
      <w:outlineLvl w:val="2"/>
    </w:pPr>
    <w:rPr>
      <w:rFonts w:ascii="Cambria" w:eastAsia="Times New Roman" w:hAnsi="Cambria"/>
      <w:b/>
      <w:bCs/>
      <w:color w:val="4F81BD"/>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9"/>
    <w:locked/>
    <w:rsid w:val="005F7BDE"/>
    <w:rPr>
      <w:rFonts w:ascii="Times New Roman" w:hAnsi="Times New Roman" w:cs="Times New Roman"/>
      <w:b/>
      <w:bCs/>
      <w:kern w:val="36"/>
      <w:sz w:val="48"/>
      <w:szCs w:val="48"/>
      <w:lang w:eastAsia="de-DE"/>
    </w:rPr>
  </w:style>
  <w:style w:type="character" w:customStyle="1" w:styleId="berschrift3Zchn">
    <w:name w:val="Überschrift 3 Zchn"/>
    <w:basedOn w:val="Absatz-Standardschriftart"/>
    <w:link w:val="berschrift3"/>
    <w:uiPriority w:val="99"/>
    <w:semiHidden/>
    <w:locked/>
    <w:rsid w:val="009816D1"/>
    <w:rPr>
      <w:rFonts w:ascii="Cambria" w:hAnsi="Cambria" w:cs="Times New Roman"/>
      <w:b/>
      <w:bCs/>
      <w:color w:val="4F81BD"/>
    </w:rPr>
  </w:style>
  <w:style w:type="character" w:customStyle="1" w:styleId="ilfuvd">
    <w:name w:val="ilfuvd"/>
    <w:basedOn w:val="Absatz-Standardschriftart"/>
    <w:uiPriority w:val="99"/>
    <w:rsid w:val="0037373D"/>
    <w:rPr>
      <w:rFonts w:cs="Times New Roman"/>
    </w:rPr>
  </w:style>
  <w:style w:type="paragraph" w:styleId="Kopfzeile">
    <w:name w:val="header"/>
    <w:basedOn w:val="Standard"/>
    <w:link w:val="KopfzeileZchn"/>
    <w:uiPriority w:val="99"/>
    <w:semiHidden/>
    <w:rsid w:val="000F41A3"/>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semiHidden/>
    <w:locked/>
    <w:rsid w:val="000F41A3"/>
    <w:rPr>
      <w:rFonts w:cs="Times New Roman"/>
    </w:rPr>
  </w:style>
  <w:style w:type="paragraph" w:styleId="Fuzeile">
    <w:name w:val="footer"/>
    <w:basedOn w:val="Standard"/>
    <w:link w:val="FuzeileZchn"/>
    <w:uiPriority w:val="99"/>
    <w:rsid w:val="000F41A3"/>
    <w:pPr>
      <w:tabs>
        <w:tab w:val="center" w:pos="4536"/>
        <w:tab w:val="right" w:pos="9072"/>
      </w:tabs>
      <w:spacing w:after="0" w:line="240" w:lineRule="auto"/>
    </w:pPr>
  </w:style>
  <w:style w:type="character" w:customStyle="1" w:styleId="FuzeileZchn">
    <w:name w:val="Fußzeile Zchn"/>
    <w:basedOn w:val="Absatz-Standardschriftart"/>
    <w:link w:val="Fuzeile"/>
    <w:uiPriority w:val="99"/>
    <w:locked/>
    <w:rsid w:val="000F41A3"/>
    <w:rPr>
      <w:rFonts w:cs="Times New Roman"/>
    </w:rPr>
  </w:style>
  <w:style w:type="character" w:styleId="Hyperlink">
    <w:name w:val="Hyperlink"/>
    <w:basedOn w:val="Absatz-Standardschriftart"/>
    <w:uiPriority w:val="99"/>
    <w:semiHidden/>
    <w:rsid w:val="005F7BDE"/>
    <w:rPr>
      <w:rFonts w:cs="Times New Roman"/>
      <w:color w:val="0000FF"/>
      <w:u w:val="single"/>
    </w:rPr>
  </w:style>
  <w:style w:type="paragraph" w:styleId="Sprechblasentext">
    <w:name w:val="Balloon Text"/>
    <w:basedOn w:val="Standard"/>
    <w:link w:val="SprechblasentextZchn"/>
    <w:uiPriority w:val="99"/>
    <w:semiHidden/>
    <w:rsid w:val="006B0E3E"/>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locked/>
    <w:rsid w:val="006B0E3E"/>
    <w:rPr>
      <w:rFonts w:ascii="Tahoma" w:hAnsi="Tahoma" w:cs="Tahoma"/>
      <w:sz w:val="16"/>
      <w:szCs w:val="16"/>
    </w:rPr>
  </w:style>
  <w:style w:type="paragraph" w:styleId="Listenabsatz">
    <w:name w:val="List Paragraph"/>
    <w:basedOn w:val="Standard"/>
    <w:uiPriority w:val="99"/>
    <w:qFormat/>
    <w:rsid w:val="000A124D"/>
    <w:pPr>
      <w:ind w:left="720"/>
      <w:contextualSpacing/>
    </w:pPr>
  </w:style>
  <w:style w:type="character" w:customStyle="1" w:styleId="fieldname">
    <w:name w:val="fieldname"/>
    <w:basedOn w:val="Absatz-Standardschriftart"/>
    <w:uiPriority w:val="99"/>
    <w:rsid w:val="00344E17"/>
    <w:rPr>
      <w:rFonts w:cs="Times New Roman"/>
    </w:rPr>
  </w:style>
  <w:style w:type="character" w:customStyle="1" w:styleId="barcode-value">
    <w:name w:val="barcode-value"/>
    <w:basedOn w:val="Absatz-Standardschriftart"/>
    <w:uiPriority w:val="99"/>
    <w:rsid w:val="00344E17"/>
    <w:rPr>
      <w:rFonts w:cs="Times New Roman"/>
    </w:rPr>
  </w:style>
  <w:style w:type="character" w:customStyle="1" w:styleId="field-titleshort">
    <w:name w:val="field-title_short"/>
    <w:basedOn w:val="Absatz-Standardschriftart"/>
    <w:uiPriority w:val="99"/>
    <w:rsid w:val="0096354C"/>
    <w:rPr>
      <w:rFonts w:cs="Times New Roman"/>
    </w:rPr>
  </w:style>
  <w:style w:type="character" w:styleId="Hervorhebung">
    <w:name w:val="Emphasis"/>
    <w:basedOn w:val="Absatz-Standardschriftart"/>
    <w:uiPriority w:val="99"/>
    <w:qFormat/>
    <w:rsid w:val="0096354C"/>
    <w:rPr>
      <w:rFonts w:cs="Times New Roman"/>
      <w:i/>
      <w:iCs/>
    </w:rPr>
  </w:style>
  <w:style w:type="character" w:customStyle="1" w:styleId="multipartlink">
    <w:name w:val="multipart_link"/>
    <w:basedOn w:val="Absatz-Standardschriftart"/>
    <w:uiPriority w:val="99"/>
    <w:rsid w:val="0096354C"/>
    <w:rPr>
      <w:rFonts w:cs="Times New Roman"/>
    </w:rPr>
  </w:style>
  <w:style w:type="character" w:customStyle="1" w:styleId="info-label">
    <w:name w:val="info-label"/>
    <w:basedOn w:val="Absatz-Standardschriftart"/>
    <w:uiPriority w:val="99"/>
    <w:rsid w:val="008D4478"/>
    <w:rPr>
      <w:rFonts w:cs="Times New Roman"/>
    </w:rPr>
  </w:style>
  <w:style w:type="character" w:customStyle="1" w:styleId="st">
    <w:name w:val="st"/>
    <w:basedOn w:val="Absatz-Standardschriftart"/>
    <w:uiPriority w:val="99"/>
    <w:rsid w:val="00D8646F"/>
    <w:rPr>
      <w:rFonts w:cs="Times New Roman"/>
    </w:rPr>
  </w:style>
  <w:style w:type="character" w:styleId="Fett">
    <w:name w:val="Strong"/>
    <w:basedOn w:val="Absatz-Standardschriftart"/>
    <w:uiPriority w:val="99"/>
    <w:qFormat/>
    <w:locked/>
    <w:rsid w:val="003D56EB"/>
    <w:rPr>
      <w:rFonts w:cs="Times New Roman"/>
      <w:b/>
      <w:bCs/>
    </w:rPr>
  </w:style>
  <w:style w:type="paragraph" w:styleId="StandardWeb">
    <w:name w:val="Normal (Web)"/>
    <w:basedOn w:val="Standard"/>
    <w:uiPriority w:val="99"/>
    <w:rsid w:val="003D56EB"/>
    <w:pPr>
      <w:spacing w:before="100" w:beforeAutospacing="1" w:after="100" w:afterAutospacing="1" w:line="240" w:lineRule="auto"/>
    </w:pPr>
    <w:rPr>
      <w:rFonts w:ascii="Times New Roman" w:hAnsi="Times New Roman"/>
      <w:sz w:val="24"/>
      <w:szCs w:val="24"/>
      <w:lang w:eastAsia="de-DE"/>
    </w:rPr>
  </w:style>
  <w:style w:type="paragraph" w:customStyle="1" w:styleId="tab">
    <w:name w:val="tab"/>
    <w:basedOn w:val="Standard"/>
    <w:uiPriority w:val="99"/>
    <w:rsid w:val="00E00494"/>
    <w:pPr>
      <w:spacing w:before="100" w:beforeAutospacing="1" w:after="100" w:afterAutospacing="1" w:line="240" w:lineRule="auto"/>
    </w:pPr>
    <w:rPr>
      <w:rFonts w:ascii="Times New Roman" w:hAnsi="Times New Roman"/>
      <w:sz w:val="24"/>
      <w:szCs w:val="24"/>
      <w:lang w:eastAsia="de-DE"/>
    </w:rPr>
  </w:style>
</w:styles>
</file>

<file path=word/webSettings.xml><?xml version="1.0" encoding="utf-8"?>
<w:webSettings xmlns:r="http://schemas.openxmlformats.org/officeDocument/2006/relationships" xmlns:w="http://schemas.openxmlformats.org/wordprocessingml/2006/main">
  <w:divs>
    <w:div w:id="1149251959">
      <w:marLeft w:val="0"/>
      <w:marRight w:val="0"/>
      <w:marTop w:val="0"/>
      <w:marBottom w:val="0"/>
      <w:divBdr>
        <w:top w:val="none" w:sz="0" w:space="0" w:color="auto"/>
        <w:left w:val="none" w:sz="0" w:space="0" w:color="auto"/>
        <w:bottom w:val="none" w:sz="0" w:space="0" w:color="auto"/>
        <w:right w:val="none" w:sz="0" w:space="0" w:color="auto"/>
      </w:divBdr>
    </w:div>
    <w:div w:id="1149251962">
      <w:marLeft w:val="0"/>
      <w:marRight w:val="0"/>
      <w:marTop w:val="0"/>
      <w:marBottom w:val="0"/>
      <w:divBdr>
        <w:top w:val="none" w:sz="0" w:space="0" w:color="auto"/>
        <w:left w:val="none" w:sz="0" w:space="0" w:color="auto"/>
        <w:bottom w:val="none" w:sz="0" w:space="0" w:color="auto"/>
        <w:right w:val="none" w:sz="0" w:space="0" w:color="auto"/>
      </w:divBdr>
      <w:divsChild>
        <w:div w:id="1149251963">
          <w:marLeft w:val="0"/>
          <w:marRight w:val="0"/>
          <w:marTop w:val="0"/>
          <w:marBottom w:val="0"/>
          <w:divBdr>
            <w:top w:val="none" w:sz="0" w:space="0" w:color="auto"/>
            <w:left w:val="none" w:sz="0" w:space="0" w:color="auto"/>
            <w:bottom w:val="none" w:sz="0" w:space="0" w:color="auto"/>
            <w:right w:val="none" w:sz="0" w:space="0" w:color="auto"/>
          </w:divBdr>
          <w:divsChild>
            <w:div w:id="1149251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251964">
      <w:marLeft w:val="0"/>
      <w:marRight w:val="0"/>
      <w:marTop w:val="0"/>
      <w:marBottom w:val="0"/>
      <w:divBdr>
        <w:top w:val="none" w:sz="0" w:space="0" w:color="auto"/>
        <w:left w:val="none" w:sz="0" w:space="0" w:color="auto"/>
        <w:bottom w:val="none" w:sz="0" w:space="0" w:color="auto"/>
        <w:right w:val="none" w:sz="0" w:space="0" w:color="auto"/>
      </w:divBdr>
    </w:div>
    <w:div w:id="1149251966">
      <w:marLeft w:val="0"/>
      <w:marRight w:val="0"/>
      <w:marTop w:val="0"/>
      <w:marBottom w:val="0"/>
      <w:divBdr>
        <w:top w:val="none" w:sz="0" w:space="0" w:color="auto"/>
        <w:left w:val="none" w:sz="0" w:space="0" w:color="auto"/>
        <w:bottom w:val="none" w:sz="0" w:space="0" w:color="auto"/>
        <w:right w:val="none" w:sz="0" w:space="0" w:color="auto"/>
      </w:divBdr>
    </w:div>
    <w:div w:id="1149251967">
      <w:marLeft w:val="0"/>
      <w:marRight w:val="0"/>
      <w:marTop w:val="0"/>
      <w:marBottom w:val="0"/>
      <w:divBdr>
        <w:top w:val="none" w:sz="0" w:space="0" w:color="auto"/>
        <w:left w:val="none" w:sz="0" w:space="0" w:color="auto"/>
        <w:bottom w:val="none" w:sz="0" w:space="0" w:color="auto"/>
        <w:right w:val="none" w:sz="0" w:space="0" w:color="auto"/>
      </w:divBdr>
      <w:divsChild>
        <w:div w:id="1149251965">
          <w:marLeft w:val="0"/>
          <w:marRight w:val="0"/>
          <w:marTop w:val="0"/>
          <w:marBottom w:val="0"/>
          <w:divBdr>
            <w:top w:val="none" w:sz="0" w:space="0" w:color="auto"/>
            <w:left w:val="none" w:sz="0" w:space="0" w:color="auto"/>
            <w:bottom w:val="none" w:sz="0" w:space="0" w:color="auto"/>
            <w:right w:val="none" w:sz="0" w:space="0" w:color="auto"/>
          </w:divBdr>
          <w:divsChild>
            <w:div w:id="1149251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25196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de.wikipedia.org/w/index.php?title=Kosmonauten-Allee&amp;action=edit&amp;redlink=1" TargetMode="External"/><Relationship Id="rId18" Type="http://schemas.openxmlformats.org/officeDocument/2006/relationships/image" Target="media/image5.jpeg"/><Relationship Id="rId26" Type="http://schemas.openxmlformats.org/officeDocument/2006/relationships/image" Target="media/image8.pn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s://de.wikipedia.org/wiki/Michael_Collins_(Astronaut)" TargetMode="External"/><Relationship Id="rId34" Type="http://schemas.openxmlformats.org/officeDocument/2006/relationships/hyperlink" Target="https://katalogbeta.slub-dresden.de/?tx_find_find%5bq%5d%5bauthor%5d%5b0%5d=Saathoff%2C%20J." TargetMode="External"/><Relationship Id="rId7" Type="http://schemas.openxmlformats.org/officeDocument/2006/relationships/image" Target="media/image1.jpeg"/><Relationship Id="rId12" Type="http://schemas.openxmlformats.org/officeDocument/2006/relationships/hyperlink" Target="https://de.wikipedia.org/wiki/Andrei_Nikolajewitsch_Tupolew" TargetMode="External"/><Relationship Id="rId17" Type="http://schemas.openxmlformats.org/officeDocument/2006/relationships/hyperlink" Target="https://de.wikipedia.org/wiki/Apollo_8" TargetMode="External"/><Relationship Id="rId25" Type="http://schemas.openxmlformats.org/officeDocument/2006/relationships/image" Target="media/image7.jpeg"/><Relationship Id="rId33" Type="http://schemas.openxmlformats.org/officeDocument/2006/relationships/hyperlink" Target="https://katalogbeta.slub-dresden.de/id/0000002622/" TargetMode="External"/><Relationship Id="rId38"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hyperlink" Target="https://de.wikipedia.org/wiki/Kennedy_Space_Center" TargetMode="External"/><Relationship Id="rId29" Type="http://schemas.openxmlformats.org/officeDocument/2006/relationships/hyperlink" Target="https://katalogbeta.slub-dresden.de/?tx_find_find%5bq%5d%5bauthor%5d%5b0%5d=Sorensen%2C%20Theodore%20C."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6.jpeg"/><Relationship Id="rId32" Type="http://schemas.openxmlformats.org/officeDocument/2006/relationships/hyperlink" Target="https://katalogbeta.slub-dresden.de/id/0002713574/" TargetMode="External"/><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de.wikipedia.org/wiki/Washington,_D.C." TargetMode="External"/><Relationship Id="rId23" Type="http://schemas.openxmlformats.org/officeDocument/2006/relationships/hyperlink" Target="https://de.wikipedia.org/wiki/Mare_Tranquillitatis" TargetMode="External"/><Relationship Id="rId28" Type="http://schemas.openxmlformats.org/officeDocument/2006/relationships/hyperlink" Target="https://katalogbeta.slub-dresden.de/id/0000007932/" TargetMode="External"/><Relationship Id="rId36" Type="http://schemas.openxmlformats.org/officeDocument/2006/relationships/hyperlink" Target="https://katalogbeta.slub-dresden.de/id/0000007423/" TargetMode="External"/><Relationship Id="rId10" Type="http://schemas.openxmlformats.org/officeDocument/2006/relationships/hyperlink" Target="https://de.wikipedia.org/wiki/Werner_Albring" TargetMode="External"/><Relationship Id="rId19" Type="http://schemas.openxmlformats.org/officeDocument/2006/relationships/hyperlink" Target="https://de.wikipedia.org/wiki/Kennedy_Space_Center_Launch_Complex_39" TargetMode="External"/><Relationship Id="rId31" Type="http://schemas.openxmlformats.org/officeDocument/2006/relationships/hyperlink" Target="https://katalogbeta.slub-dresden.de/?tx_find_find%5bq%5d%5bauthor%5d%5b0%5d=Selverstone%2C%20Marc%20J." TargetMode="External"/><Relationship Id="rId4" Type="http://schemas.openxmlformats.org/officeDocument/2006/relationships/webSettings" Target="webSettings.xml"/><Relationship Id="rId9" Type="http://schemas.openxmlformats.org/officeDocument/2006/relationships/hyperlink" Target="https://de.wikipedia.org/wiki/Aerodynamik" TargetMode="External"/><Relationship Id="rId14" Type="http://schemas.openxmlformats.org/officeDocument/2006/relationships/hyperlink" Target="https://de.wikipedia.org/wiki/Marilyn_Monroe" TargetMode="External"/><Relationship Id="rId22" Type="http://schemas.openxmlformats.org/officeDocument/2006/relationships/hyperlink" Target="https://de.wikipedia.org/wiki/Mondlandef%C3%A4hre" TargetMode="External"/><Relationship Id="rId27" Type="http://schemas.openxmlformats.org/officeDocument/2006/relationships/hyperlink" Target="https://katalogbeta.slub-dresden.de/id/0003039685/" TargetMode="External"/><Relationship Id="rId30" Type="http://schemas.openxmlformats.org/officeDocument/2006/relationships/hyperlink" Target="https://katalogbeta.slub-dresden.de/?tx_find_find%5Bq%5D%5Brvk_facet%5D%5B0%5D=NQ%208455&amp;tx_find_find%5Bfacet%5D=" TargetMode="External"/><Relationship Id="rId35" Type="http://schemas.openxmlformats.org/officeDocument/2006/relationships/hyperlink" Target="https://katalogbeta.slub-dresden.de/id/001235077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2442</Words>
  <Characters>16255</Characters>
  <Application>Microsoft Office Word</Application>
  <DocSecurity>0</DocSecurity>
  <Lines>135</Lines>
  <Paragraphs>37</Paragraphs>
  <ScaleCrop>false</ScaleCrop>
  <HeadingPairs>
    <vt:vector size="2" baseType="variant">
      <vt:variant>
        <vt:lpstr>Titel</vt:lpstr>
      </vt:variant>
      <vt:variant>
        <vt:i4>1</vt:i4>
      </vt:variant>
    </vt:vector>
  </HeadingPairs>
  <TitlesOfParts>
    <vt:vector size="1" baseType="lpstr">
      <vt:lpstr>50ster Jahrestag der Mondlandung</vt:lpstr>
    </vt:vector>
  </TitlesOfParts>
  <Company/>
  <LinksUpToDate>false</LinksUpToDate>
  <CharactersWithSpaces>18660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50ster Jahrestag der Mondlandung</dc:title>
  <dc:creator>Windows-Benutzer</dc:creator>
  <cp:lastModifiedBy>Windows-Benutzer</cp:lastModifiedBy>
  <cp:revision>7</cp:revision>
  <dcterms:created xsi:type="dcterms:W3CDTF">2019-05-07T16:20:00Z</dcterms:created>
  <dcterms:modified xsi:type="dcterms:W3CDTF">2019-05-07T16:38:00Z</dcterms:modified>
</cp:coreProperties>
</file>